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95F69">
      <w:pPr>
        <w:widowControl/>
        <w:spacing w:before="326" w:beforeLines="100" w:after="326" w:afterLines="100" w:line="360" w:lineRule="auto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附件：</w:t>
      </w:r>
      <w:r>
        <w:rPr>
          <w:rFonts w:hint="eastAsia" w:ascii="仿宋" w:hAnsi="仿宋" w:eastAsia="仿宋" w:cs="宋体"/>
          <w:b/>
          <w:bCs/>
          <w:sz w:val="24"/>
          <w:lang w:val="en-US" w:eastAsia="zh-CN"/>
        </w:rPr>
        <w:t>培训</w:t>
      </w:r>
      <w:r>
        <w:rPr>
          <w:rFonts w:hint="eastAsia" w:ascii="仿宋" w:hAnsi="仿宋" w:eastAsia="仿宋" w:cs="宋体"/>
          <w:b/>
          <w:bCs/>
          <w:sz w:val="24"/>
        </w:rPr>
        <w:t>日程安排</w:t>
      </w:r>
      <w:bookmarkStart w:id="0" w:name="_GoBack"/>
      <w:bookmarkEnd w:id="0"/>
    </w:p>
    <w:tbl>
      <w:tblPr>
        <w:tblStyle w:val="2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94"/>
        <w:gridCol w:w="102"/>
        <w:gridCol w:w="6"/>
        <w:gridCol w:w="4475"/>
        <w:gridCol w:w="743"/>
        <w:gridCol w:w="25"/>
        <w:gridCol w:w="2655"/>
        <w:gridCol w:w="247"/>
        <w:gridCol w:w="19"/>
      </w:tblGrid>
      <w:tr w14:paraId="6131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912" w:hRule="atLeast"/>
          <w:jc w:val="center"/>
        </w:trPr>
        <w:tc>
          <w:tcPr>
            <w:tcW w:w="9500" w:type="dxa"/>
            <w:gridSpan w:val="7"/>
            <w:shd w:val="clear" w:color="auto" w:fill="DAE3F4" w:themeFill="accent1" w:themeFillTint="33"/>
            <w:noWrap/>
            <w:vAlign w:val="center"/>
          </w:tcPr>
          <w:p w14:paraId="04DE3576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模块一：多元案例分享（第一季） </w:t>
            </w:r>
          </w:p>
          <w:p w14:paraId="5BB59C13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8月22日-8月25日</w:t>
            </w:r>
          </w:p>
        </w:tc>
      </w:tr>
      <w:tr w14:paraId="1789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670" w:hRule="atLeast"/>
          <w:jc w:val="center"/>
        </w:trPr>
        <w:tc>
          <w:tcPr>
            <w:tcW w:w="1494" w:type="dxa"/>
            <w:shd w:val="clear" w:color="auto" w:fill="DAE3F4" w:themeFill="accent1" w:themeFillTint="33"/>
            <w:noWrap/>
            <w:vAlign w:val="center"/>
          </w:tcPr>
          <w:p w14:paraId="3F03A593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4583" w:type="dxa"/>
            <w:gridSpan w:val="3"/>
            <w:shd w:val="clear" w:color="auto" w:fill="DAE3F4" w:themeFill="accent1" w:themeFillTint="33"/>
            <w:noWrap/>
            <w:vAlign w:val="center"/>
          </w:tcPr>
          <w:p w14:paraId="09F3C8A7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3423" w:type="dxa"/>
            <w:gridSpan w:val="3"/>
            <w:shd w:val="clear" w:color="auto" w:fill="DAE3F4" w:themeFill="accent1" w:themeFillTint="33"/>
            <w:vAlign w:val="center"/>
          </w:tcPr>
          <w:p w14:paraId="686576BF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主讲人</w:t>
            </w:r>
          </w:p>
        </w:tc>
      </w:tr>
      <w:tr w14:paraId="6644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912" w:hRule="atLeast"/>
          <w:jc w:val="center"/>
        </w:trPr>
        <w:tc>
          <w:tcPr>
            <w:tcW w:w="1494" w:type="dxa"/>
            <w:vMerge w:val="restart"/>
            <w:vAlign w:val="center"/>
          </w:tcPr>
          <w:p w14:paraId="0F22ACDC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8月22日</w:t>
            </w:r>
          </w:p>
          <w:p w14:paraId="404E3615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 w14:paraId="137DAC62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583" w:type="dxa"/>
            <w:gridSpan w:val="3"/>
            <w:vAlign w:val="center"/>
          </w:tcPr>
          <w:p w14:paraId="574ADC87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【案例分享】AI赋能教学评价与改革——以国际中文教学改革实践探索为例</w:t>
            </w:r>
          </w:p>
        </w:tc>
        <w:tc>
          <w:tcPr>
            <w:tcW w:w="3423" w:type="dxa"/>
            <w:gridSpan w:val="3"/>
            <w:vAlign w:val="center"/>
          </w:tcPr>
          <w:p w14:paraId="6DFB1855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雷 莉</w:t>
            </w:r>
          </w:p>
          <w:p w14:paraId="54E1674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（四川大学海外教育学院 教授）</w:t>
            </w:r>
          </w:p>
        </w:tc>
      </w:tr>
      <w:tr w14:paraId="74A4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1223" w:hRule="atLeast"/>
          <w:jc w:val="center"/>
        </w:trPr>
        <w:tc>
          <w:tcPr>
            <w:tcW w:w="1494" w:type="dxa"/>
            <w:vMerge w:val="continue"/>
            <w:vAlign w:val="center"/>
          </w:tcPr>
          <w:p w14:paraId="6F5BBF59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2DC8B19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【案例分享】基于HAH模型的《线性代数》智慧课程建设与应用</w:t>
            </w:r>
          </w:p>
        </w:tc>
        <w:tc>
          <w:tcPr>
            <w:tcW w:w="3423" w:type="dxa"/>
            <w:gridSpan w:val="3"/>
            <w:vAlign w:val="center"/>
          </w:tcPr>
          <w:p w14:paraId="0751DC3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赵磊娜</w:t>
            </w:r>
          </w:p>
          <w:p w14:paraId="6A7A65E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（重庆交通大学数学与统计学院 教授）</w:t>
            </w:r>
          </w:p>
        </w:tc>
      </w:tr>
      <w:tr w14:paraId="388A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1223" w:hRule="atLeast"/>
          <w:jc w:val="center"/>
        </w:trPr>
        <w:tc>
          <w:tcPr>
            <w:tcW w:w="1494" w:type="dxa"/>
            <w:vMerge w:val="restart"/>
            <w:vAlign w:val="center"/>
          </w:tcPr>
          <w:p w14:paraId="562D09A2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8月23日</w:t>
            </w:r>
          </w:p>
          <w:p w14:paraId="18D7784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（周六）</w:t>
            </w:r>
          </w:p>
          <w:p w14:paraId="1D2DE8E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583" w:type="dxa"/>
            <w:gridSpan w:val="3"/>
            <w:vAlign w:val="center"/>
          </w:tcPr>
          <w:p w14:paraId="054CA6BC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【案例分享】从混合到智慧：管理沟通课程数字化转型的范式重构</w:t>
            </w:r>
          </w:p>
        </w:tc>
        <w:tc>
          <w:tcPr>
            <w:tcW w:w="3423" w:type="dxa"/>
            <w:gridSpan w:val="3"/>
            <w:vAlign w:val="center"/>
          </w:tcPr>
          <w:p w14:paraId="68A5325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白琳</w:t>
            </w:r>
          </w:p>
          <w:p w14:paraId="24892EB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（安徽大学商学院 教授</w:t>
            </w:r>
          </w:p>
          <w:p w14:paraId="3DD1E6AA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教务处副处长）</w:t>
            </w:r>
          </w:p>
        </w:tc>
      </w:tr>
      <w:tr w14:paraId="4E84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912" w:hRule="atLeast"/>
          <w:jc w:val="center"/>
        </w:trPr>
        <w:tc>
          <w:tcPr>
            <w:tcW w:w="1494" w:type="dxa"/>
            <w:vMerge w:val="continue"/>
            <w:vAlign w:val="center"/>
          </w:tcPr>
          <w:p w14:paraId="44ACA8D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2ED6AE9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【案例分享】AI赋能：混合式教学的“智”变之路</w:t>
            </w:r>
          </w:p>
        </w:tc>
        <w:tc>
          <w:tcPr>
            <w:tcW w:w="3423" w:type="dxa"/>
            <w:gridSpan w:val="3"/>
            <w:vAlign w:val="center"/>
          </w:tcPr>
          <w:p w14:paraId="7CF52A0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胡素君</w:t>
            </w:r>
          </w:p>
          <w:p w14:paraId="64593CF5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（南京邮电大学计算机学院 副教授）</w:t>
            </w:r>
          </w:p>
        </w:tc>
      </w:tr>
      <w:tr w14:paraId="4BC6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1223" w:hRule="atLeast"/>
          <w:jc w:val="center"/>
        </w:trPr>
        <w:tc>
          <w:tcPr>
            <w:tcW w:w="1494" w:type="dxa"/>
            <w:vMerge w:val="restart"/>
            <w:vAlign w:val="center"/>
          </w:tcPr>
          <w:p w14:paraId="4757D73A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8月24日</w:t>
            </w:r>
          </w:p>
          <w:p w14:paraId="0FE8A251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  <w:p w14:paraId="6AA7B38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583" w:type="dxa"/>
            <w:gridSpan w:val="3"/>
            <w:vAlign w:val="center"/>
          </w:tcPr>
          <w:p w14:paraId="3E9EFB10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【案例分享】AI赋能“化工原理及实验”课程建设</w:t>
            </w:r>
          </w:p>
        </w:tc>
        <w:tc>
          <w:tcPr>
            <w:tcW w:w="3423" w:type="dxa"/>
            <w:gridSpan w:val="3"/>
            <w:vAlign w:val="center"/>
          </w:tcPr>
          <w:p w14:paraId="7412776A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张旭雪</w:t>
            </w:r>
          </w:p>
          <w:p w14:paraId="037C1F3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（齐鲁师范学院化学与化工学院 副教授）</w:t>
            </w:r>
          </w:p>
        </w:tc>
      </w:tr>
      <w:tr w14:paraId="38A9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912" w:hRule="atLeast"/>
          <w:jc w:val="center"/>
        </w:trPr>
        <w:tc>
          <w:tcPr>
            <w:tcW w:w="1494" w:type="dxa"/>
            <w:vMerge w:val="continue"/>
            <w:vAlign w:val="center"/>
          </w:tcPr>
          <w:p w14:paraId="0A84647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140EAE1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【案例分享】如何让AI助力植物学课程的教与学</w:t>
            </w:r>
          </w:p>
        </w:tc>
        <w:tc>
          <w:tcPr>
            <w:tcW w:w="3423" w:type="dxa"/>
            <w:gridSpan w:val="3"/>
            <w:vAlign w:val="center"/>
          </w:tcPr>
          <w:p w14:paraId="1239EDDF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项小燕</w:t>
            </w:r>
          </w:p>
          <w:p w14:paraId="53672FFE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（安庆师范大学生命科学学院 教授）</w:t>
            </w:r>
          </w:p>
        </w:tc>
      </w:tr>
      <w:tr w14:paraId="61F1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1223" w:hRule="atLeast"/>
          <w:jc w:val="center"/>
        </w:trPr>
        <w:tc>
          <w:tcPr>
            <w:tcW w:w="1494" w:type="dxa"/>
            <w:vMerge w:val="restart"/>
            <w:vAlign w:val="center"/>
          </w:tcPr>
          <w:p w14:paraId="499809F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8月25日</w:t>
            </w:r>
          </w:p>
          <w:p w14:paraId="68C2A4C3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 w14:paraId="0E37C5DA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583" w:type="dxa"/>
            <w:gridSpan w:val="3"/>
            <w:vAlign w:val="center"/>
          </w:tcPr>
          <w:p w14:paraId="0CADFD16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【案例分享】智慧赋能课程教学：从《房屋建筑学》出发的智慧教学模式创新</w:t>
            </w:r>
          </w:p>
        </w:tc>
        <w:tc>
          <w:tcPr>
            <w:tcW w:w="3423" w:type="dxa"/>
            <w:gridSpan w:val="3"/>
            <w:vAlign w:val="center"/>
          </w:tcPr>
          <w:p w14:paraId="09D2F403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 丽</w:t>
            </w:r>
          </w:p>
          <w:p w14:paraId="7CE7C159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（广西大学土木建筑工程学院 副教授）</w:t>
            </w:r>
          </w:p>
        </w:tc>
      </w:tr>
      <w:tr w14:paraId="6009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2"/>
          <w:wAfter w:w="266" w:type="dxa"/>
          <w:trHeight w:val="1237" w:hRule="atLeast"/>
          <w:jc w:val="center"/>
        </w:trPr>
        <w:tc>
          <w:tcPr>
            <w:tcW w:w="1494" w:type="dxa"/>
            <w:vMerge w:val="continue"/>
            <w:vAlign w:val="center"/>
          </w:tcPr>
          <w:p w14:paraId="03B9C54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08D0CF5E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【案例分享】AI赋能计科硬课，构建智慧教学新范式</w:t>
            </w:r>
          </w:p>
        </w:tc>
        <w:tc>
          <w:tcPr>
            <w:tcW w:w="3423" w:type="dxa"/>
            <w:gridSpan w:val="3"/>
            <w:vAlign w:val="center"/>
          </w:tcPr>
          <w:p w14:paraId="4DAFF595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赵 姝</w:t>
            </w:r>
          </w:p>
          <w:p w14:paraId="726D23F3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（安徽大学计算机科学与技术学院 副院长）</w:t>
            </w:r>
          </w:p>
        </w:tc>
      </w:tr>
      <w:tr w14:paraId="5012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9" w:type="dxa"/>
          <w:trHeight w:val="1072" w:hRule="atLeast"/>
          <w:jc w:val="center"/>
        </w:trPr>
        <w:tc>
          <w:tcPr>
            <w:tcW w:w="9747" w:type="dxa"/>
            <w:gridSpan w:val="8"/>
            <w:shd w:val="clear" w:color="auto" w:fill="FEF2CA" w:themeFill="accent3" w:themeFillTint="33"/>
            <w:noWrap/>
            <w:vAlign w:val="center"/>
          </w:tcPr>
          <w:p w14:paraId="5099B882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模块二：教学设计实战（工作坊） </w:t>
            </w:r>
          </w:p>
          <w:p w14:paraId="34482DD1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8月26日-29日</w:t>
            </w:r>
          </w:p>
        </w:tc>
      </w:tr>
      <w:tr w14:paraId="0BD8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9" w:type="dxa"/>
          <w:trHeight w:val="599" w:hRule="atLeast"/>
          <w:jc w:val="center"/>
        </w:trPr>
        <w:tc>
          <w:tcPr>
            <w:tcW w:w="1596" w:type="dxa"/>
            <w:gridSpan w:val="2"/>
            <w:shd w:val="clear" w:color="auto" w:fill="FEF2CA" w:themeFill="accent3" w:themeFillTint="33"/>
            <w:noWrap/>
            <w:vAlign w:val="center"/>
          </w:tcPr>
          <w:p w14:paraId="6F349F20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5224" w:type="dxa"/>
            <w:gridSpan w:val="3"/>
            <w:shd w:val="clear" w:color="auto" w:fill="FEF2CA" w:themeFill="accent3" w:themeFillTint="33"/>
            <w:noWrap/>
            <w:vAlign w:val="center"/>
          </w:tcPr>
          <w:p w14:paraId="50C986F6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2927" w:type="dxa"/>
            <w:gridSpan w:val="3"/>
            <w:shd w:val="clear" w:color="auto" w:fill="FEF2CA" w:themeFill="accent3" w:themeFillTint="33"/>
            <w:vAlign w:val="center"/>
          </w:tcPr>
          <w:p w14:paraId="5E4B5A6A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主讲人</w:t>
            </w:r>
          </w:p>
        </w:tc>
      </w:tr>
      <w:tr w14:paraId="6602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9" w:type="dxa"/>
          <w:trHeight w:val="1546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14:paraId="0CAE943C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8月26日</w:t>
            </w:r>
          </w:p>
          <w:p w14:paraId="2079807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  <w:p w14:paraId="70411CD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24" w:type="dxa"/>
            <w:gridSpan w:val="3"/>
            <w:vAlign w:val="center"/>
          </w:tcPr>
          <w:p w14:paraId="0CFBF08C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【课例拆解】</w:t>
            </w:r>
          </w:p>
          <w:p w14:paraId="3847E455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人工智能在课堂教学场景中的创新应用——以清华大学“工程制图基础”课程为例</w:t>
            </w:r>
          </w:p>
        </w:tc>
        <w:tc>
          <w:tcPr>
            <w:tcW w:w="2927" w:type="dxa"/>
            <w:gridSpan w:val="3"/>
            <w:vAlign w:val="center"/>
          </w:tcPr>
          <w:p w14:paraId="390F5092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牟 鹏</w:t>
            </w:r>
          </w:p>
          <w:p w14:paraId="1B92B3A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（清华大学机械工程系 副教授）</w:t>
            </w:r>
          </w:p>
        </w:tc>
      </w:tr>
      <w:tr w14:paraId="49C3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9" w:type="dxa"/>
          <w:trHeight w:val="1072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 w14:paraId="1578BA6E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4" w:type="dxa"/>
            <w:gridSpan w:val="3"/>
            <w:vAlign w:val="center"/>
          </w:tcPr>
          <w:p w14:paraId="5394DB23">
            <w:pPr>
              <w:pStyle w:val="4"/>
              <w:spacing w:line="36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AI课程建设模式及准备工作</w:t>
            </w:r>
          </w:p>
        </w:tc>
        <w:tc>
          <w:tcPr>
            <w:tcW w:w="2927" w:type="dxa"/>
            <w:gridSpan w:val="3"/>
            <w:vAlign w:val="center"/>
          </w:tcPr>
          <w:p w14:paraId="10A7AB01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14:paraId="0B57FE5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 培训师）</w:t>
            </w:r>
          </w:p>
        </w:tc>
      </w:tr>
      <w:tr w14:paraId="3DD3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9" w:type="dxa"/>
          <w:trHeight w:val="2966" w:hRule="atLeast"/>
          <w:jc w:val="center"/>
        </w:trPr>
        <w:tc>
          <w:tcPr>
            <w:tcW w:w="1596" w:type="dxa"/>
            <w:gridSpan w:val="2"/>
            <w:vAlign w:val="center"/>
          </w:tcPr>
          <w:p w14:paraId="7E1ADAB3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8月27日</w:t>
            </w:r>
          </w:p>
          <w:p w14:paraId="6744EE99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 w14:paraId="5A82613C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24" w:type="dxa"/>
            <w:gridSpan w:val="3"/>
            <w:vAlign w:val="center"/>
          </w:tcPr>
          <w:p w14:paraId="56D92C16">
            <w:pPr>
              <w:pStyle w:val="4"/>
              <w:spacing w:line="36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【实操演练——快速建设AI课程】</w:t>
            </w:r>
          </w:p>
          <w:p w14:paraId="647D3A6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比PPT更简单，比微信更智能：零负担AI课程建设应用指南</w:t>
            </w:r>
          </w:p>
          <w:p w14:paraId="33368FA2">
            <w:pPr>
              <w:pStyle w:val="4"/>
              <w:spacing w:line="360" w:lineRule="auto"/>
              <w:ind w:firstLine="0" w:firstLineChars="0"/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课前AI备课增效：智能备课助手、自动出题</w:t>
            </w:r>
          </w:p>
          <w:p w14:paraId="4F310A40">
            <w:pPr>
              <w:pStyle w:val="4"/>
              <w:spacing w:line="360" w:lineRule="auto"/>
              <w:ind w:firstLine="0" w:firstLineChars="0"/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课中人机交互闭环：智能互动工具、</w:t>
            </w:r>
            <w:r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讲伴</w:t>
            </w:r>
          </w:p>
          <w:p w14:paraId="27630F45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课后辅学减负提质：</w:t>
            </w:r>
            <w:r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学伴答疑、智能报告</w:t>
            </w:r>
          </w:p>
        </w:tc>
        <w:tc>
          <w:tcPr>
            <w:tcW w:w="2927" w:type="dxa"/>
            <w:gridSpan w:val="3"/>
            <w:vAlign w:val="center"/>
          </w:tcPr>
          <w:p w14:paraId="1E4D91A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14:paraId="20D86C83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 培训师）</w:t>
            </w:r>
          </w:p>
          <w:p w14:paraId="29C798B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  <w:p w14:paraId="693A3DA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14:paraId="7A5C3111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 培训师）</w:t>
            </w:r>
          </w:p>
        </w:tc>
      </w:tr>
      <w:tr w14:paraId="2BA7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9" w:type="dxa"/>
          <w:trHeight w:val="2966" w:hRule="atLeast"/>
          <w:jc w:val="center"/>
        </w:trPr>
        <w:tc>
          <w:tcPr>
            <w:tcW w:w="1596" w:type="dxa"/>
            <w:gridSpan w:val="2"/>
            <w:vAlign w:val="center"/>
          </w:tcPr>
          <w:p w14:paraId="6E55645D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8月28日</w:t>
            </w:r>
          </w:p>
          <w:p w14:paraId="5CF825F1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 w14:paraId="36D46698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24" w:type="dxa"/>
            <w:gridSpan w:val="3"/>
            <w:vAlign w:val="center"/>
          </w:tcPr>
          <w:p w14:paraId="0D70991B">
            <w:pPr>
              <w:pStyle w:val="4"/>
              <w:spacing w:line="36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【实操演练——深度精进AI课程】</w:t>
            </w:r>
          </w:p>
          <w:p w14:paraId="33AE6A04"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智慧质变：AI课程全面进化方法论</w:t>
            </w:r>
          </w:p>
          <w:p w14:paraId="4525E0B0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高效构建课程专属知识库，提升课程应用专业度</w:t>
            </w:r>
          </w:p>
          <w:p w14:paraId="5929937B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个性化指令库建设指南，应用案例及提示词模板分享</w:t>
            </w:r>
          </w:p>
          <w:p w14:paraId="2B0BC3D4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一键出题丰富题库，智能批改高效评价</w:t>
            </w:r>
          </w:p>
          <w:p w14:paraId="7D64764D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沉淀AI课程全环节运行数据，分析凝练教学改革方法</w:t>
            </w:r>
          </w:p>
        </w:tc>
        <w:tc>
          <w:tcPr>
            <w:tcW w:w="2927" w:type="dxa"/>
            <w:gridSpan w:val="3"/>
            <w:vAlign w:val="center"/>
          </w:tcPr>
          <w:p w14:paraId="121B6375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14:paraId="3FC3402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 培训师）</w:t>
            </w:r>
          </w:p>
          <w:p w14:paraId="40818218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  <w:p w14:paraId="4368AFB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14:paraId="22297631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 培训师）</w:t>
            </w:r>
          </w:p>
        </w:tc>
      </w:tr>
      <w:tr w14:paraId="70DD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9" w:type="dxa"/>
          <w:trHeight w:val="2503" w:hRule="atLeast"/>
          <w:jc w:val="center"/>
        </w:trPr>
        <w:tc>
          <w:tcPr>
            <w:tcW w:w="1596" w:type="dxa"/>
            <w:gridSpan w:val="2"/>
            <w:vAlign w:val="center"/>
          </w:tcPr>
          <w:p w14:paraId="666A7AE8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8月29日</w:t>
            </w:r>
          </w:p>
          <w:p w14:paraId="1DFA0DF2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 w14:paraId="1CF5B37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24" w:type="dxa"/>
            <w:gridSpan w:val="3"/>
            <w:vAlign w:val="center"/>
          </w:tcPr>
          <w:p w14:paraId="18F298B3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【智教研讨】</w:t>
            </w:r>
          </w:p>
          <w:p w14:paraId="2DD8D4E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AI赋能课程教学的理念及具体措施</w:t>
            </w:r>
          </w:p>
          <w:p w14:paraId="726CA5DD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AI课程建设要点</w:t>
            </w:r>
          </w:p>
        </w:tc>
        <w:tc>
          <w:tcPr>
            <w:tcW w:w="2927" w:type="dxa"/>
            <w:gridSpan w:val="3"/>
            <w:vAlign w:val="center"/>
          </w:tcPr>
          <w:p w14:paraId="4D240A7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朱桂萍</w:t>
            </w:r>
          </w:p>
          <w:p w14:paraId="7AB268BE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（清华大学电机系 教授）</w:t>
            </w:r>
          </w:p>
          <w:p w14:paraId="29694858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  <w:p w14:paraId="4709339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14:paraId="470DA0C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 培训师）</w:t>
            </w:r>
          </w:p>
        </w:tc>
      </w:tr>
      <w:tr w14:paraId="72B0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6" w:hRule="atLeast"/>
          <w:jc w:val="center"/>
        </w:trPr>
        <w:tc>
          <w:tcPr>
            <w:tcW w:w="9766" w:type="dxa"/>
            <w:gridSpan w:val="9"/>
            <w:shd w:val="clear" w:color="auto" w:fill="DAE3F4" w:themeFill="accent1" w:themeFillTint="33"/>
            <w:noWrap/>
            <w:vAlign w:val="center"/>
          </w:tcPr>
          <w:p w14:paraId="7A54728C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模块三：多元案例分享（第二季） </w:t>
            </w:r>
          </w:p>
          <w:p w14:paraId="14BB5B79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8月30日-9月2日</w:t>
            </w:r>
          </w:p>
        </w:tc>
      </w:tr>
      <w:tr w14:paraId="1DFC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" w:hRule="atLeast"/>
          <w:jc w:val="center"/>
        </w:trPr>
        <w:tc>
          <w:tcPr>
            <w:tcW w:w="1602" w:type="dxa"/>
            <w:gridSpan w:val="3"/>
            <w:shd w:val="clear" w:color="auto" w:fill="DAE3F4" w:themeFill="accent1" w:themeFillTint="33"/>
            <w:noWrap/>
            <w:vAlign w:val="center"/>
          </w:tcPr>
          <w:p w14:paraId="0A51A44E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5243" w:type="dxa"/>
            <w:gridSpan w:val="3"/>
            <w:shd w:val="clear" w:color="auto" w:fill="DAE3F4" w:themeFill="accent1" w:themeFillTint="33"/>
            <w:noWrap/>
            <w:vAlign w:val="center"/>
          </w:tcPr>
          <w:p w14:paraId="791904FF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2921" w:type="dxa"/>
            <w:gridSpan w:val="3"/>
            <w:shd w:val="clear" w:color="auto" w:fill="DAE3F4" w:themeFill="accent1" w:themeFillTint="33"/>
            <w:vAlign w:val="center"/>
          </w:tcPr>
          <w:p w14:paraId="4FE1A179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主讲人</w:t>
            </w:r>
          </w:p>
        </w:tc>
      </w:tr>
      <w:tr w14:paraId="3842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5" w:hRule="atLeast"/>
          <w:jc w:val="center"/>
        </w:trPr>
        <w:tc>
          <w:tcPr>
            <w:tcW w:w="1602" w:type="dxa"/>
            <w:gridSpan w:val="3"/>
            <w:vMerge w:val="restart"/>
            <w:vAlign w:val="center"/>
          </w:tcPr>
          <w:p w14:paraId="7A31761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8月30日</w:t>
            </w:r>
          </w:p>
          <w:p w14:paraId="568C343C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（周六）</w:t>
            </w:r>
          </w:p>
          <w:p w14:paraId="5BBCC09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gridSpan w:val="3"/>
            <w:vAlign w:val="center"/>
          </w:tcPr>
          <w:p w14:paraId="7334E559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享】AI赋能信号课程混合式教学改革</w:t>
            </w:r>
          </w:p>
        </w:tc>
        <w:tc>
          <w:tcPr>
            <w:tcW w:w="2921" w:type="dxa"/>
            <w:gridSpan w:val="3"/>
            <w:vAlign w:val="center"/>
          </w:tcPr>
          <w:p w14:paraId="4F4F83A3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黄云志</w:t>
            </w:r>
          </w:p>
          <w:p w14:paraId="3879EB3E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（合肥工业大学电气与自动化工程学院 教授）</w:t>
            </w:r>
          </w:p>
        </w:tc>
      </w:tr>
      <w:tr w14:paraId="57AF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" w:hRule="atLeast"/>
          <w:jc w:val="center"/>
        </w:trPr>
        <w:tc>
          <w:tcPr>
            <w:tcW w:w="1602" w:type="dxa"/>
            <w:gridSpan w:val="3"/>
            <w:vMerge w:val="continue"/>
            <w:vAlign w:val="center"/>
          </w:tcPr>
          <w:p w14:paraId="694F089F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gridSpan w:val="3"/>
            <w:vAlign w:val="center"/>
          </w:tcPr>
          <w:p w14:paraId="180AA590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“AI+HI”赋能《有机化学》教学新范式的探索</w:t>
            </w:r>
          </w:p>
        </w:tc>
        <w:tc>
          <w:tcPr>
            <w:tcW w:w="2921" w:type="dxa"/>
            <w:gridSpan w:val="3"/>
            <w:vAlign w:val="center"/>
          </w:tcPr>
          <w:p w14:paraId="6B7E4B12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沈增明</w:t>
            </w:r>
          </w:p>
          <w:p w14:paraId="6712CF7F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（上海交通大学化工学院 教授）</w:t>
            </w:r>
          </w:p>
        </w:tc>
      </w:tr>
      <w:tr w14:paraId="68E5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1602" w:type="dxa"/>
            <w:gridSpan w:val="3"/>
            <w:vMerge w:val="restart"/>
            <w:vAlign w:val="center"/>
          </w:tcPr>
          <w:p w14:paraId="774258C2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8月31日</w:t>
            </w:r>
          </w:p>
          <w:p w14:paraId="47540B6E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  <w:p w14:paraId="7E4745A9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gridSpan w:val="3"/>
            <w:vAlign w:val="center"/>
          </w:tcPr>
          <w:p w14:paraId="0F486846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【案例分享】AI驱动，卡牌激活：传感器课程三轨育人的探索与实践</w:t>
            </w:r>
          </w:p>
        </w:tc>
        <w:tc>
          <w:tcPr>
            <w:tcW w:w="2921" w:type="dxa"/>
            <w:gridSpan w:val="3"/>
            <w:vAlign w:val="center"/>
          </w:tcPr>
          <w:p w14:paraId="67D4ECEA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杨健晟</w:t>
            </w:r>
          </w:p>
          <w:p w14:paraId="6E91C2A5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（贵州大学电气工程学院 副教授）</w:t>
            </w:r>
          </w:p>
        </w:tc>
      </w:tr>
      <w:tr w14:paraId="500C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1602" w:type="dxa"/>
            <w:gridSpan w:val="3"/>
            <w:vMerge w:val="continue"/>
            <w:vAlign w:val="center"/>
          </w:tcPr>
          <w:p w14:paraId="375137C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gridSpan w:val="3"/>
            <w:vAlign w:val="center"/>
          </w:tcPr>
          <w:p w14:paraId="41D520F0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【案例分享】AI赋能大学物理课程教学改革创新与实践</w:t>
            </w:r>
          </w:p>
        </w:tc>
        <w:tc>
          <w:tcPr>
            <w:tcW w:w="2921" w:type="dxa"/>
            <w:gridSpan w:val="3"/>
            <w:vAlign w:val="center"/>
          </w:tcPr>
          <w:p w14:paraId="285D5CA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鱼海涛</w:t>
            </w:r>
          </w:p>
          <w:p w14:paraId="20B80E65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（西安科技大学理学院 教授）</w:t>
            </w:r>
          </w:p>
        </w:tc>
      </w:tr>
      <w:tr w14:paraId="7B77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1" w:hRule="atLeast"/>
          <w:jc w:val="center"/>
        </w:trPr>
        <w:tc>
          <w:tcPr>
            <w:tcW w:w="1602" w:type="dxa"/>
            <w:gridSpan w:val="3"/>
            <w:vMerge w:val="restart"/>
            <w:vAlign w:val="center"/>
          </w:tcPr>
          <w:p w14:paraId="1BFDB19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9月1日</w:t>
            </w:r>
          </w:p>
          <w:p w14:paraId="6E92920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 w14:paraId="07F9A5F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gridSpan w:val="3"/>
            <w:vAlign w:val="center"/>
          </w:tcPr>
          <w:p w14:paraId="0F5F981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【案例分享】AI赋能智慧课程建设探索——以《教育技术研究方法》课程为例</w:t>
            </w:r>
          </w:p>
        </w:tc>
        <w:tc>
          <w:tcPr>
            <w:tcW w:w="2921" w:type="dxa"/>
            <w:gridSpan w:val="3"/>
            <w:vAlign w:val="center"/>
          </w:tcPr>
          <w:p w14:paraId="6159A0A3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王 靖</w:t>
            </w:r>
          </w:p>
          <w:p w14:paraId="46746C99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（江南大学教育技术系 教授）</w:t>
            </w:r>
          </w:p>
        </w:tc>
      </w:tr>
      <w:tr w14:paraId="6A7E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1602" w:type="dxa"/>
            <w:gridSpan w:val="3"/>
            <w:vMerge w:val="continue"/>
            <w:vAlign w:val="center"/>
          </w:tcPr>
          <w:p w14:paraId="211B68C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gridSpan w:val="3"/>
            <w:vAlign w:val="center"/>
          </w:tcPr>
          <w:p w14:paraId="338F5DF4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【案例分享】AI赋能双语课程的实践——基于国际经济合作的探索</w:t>
            </w:r>
          </w:p>
        </w:tc>
        <w:tc>
          <w:tcPr>
            <w:tcW w:w="2921" w:type="dxa"/>
            <w:gridSpan w:val="3"/>
            <w:vAlign w:val="center"/>
          </w:tcPr>
          <w:p w14:paraId="1E14344E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邓 铭</w:t>
            </w:r>
          </w:p>
          <w:p w14:paraId="082765F0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（云南大学经济学院 教授）</w:t>
            </w:r>
          </w:p>
        </w:tc>
      </w:tr>
      <w:tr w14:paraId="1C87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1602" w:type="dxa"/>
            <w:gridSpan w:val="3"/>
            <w:vMerge w:val="restart"/>
            <w:vAlign w:val="center"/>
          </w:tcPr>
          <w:p w14:paraId="0B72C73D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9月2日</w:t>
            </w:r>
          </w:p>
          <w:p w14:paraId="4D52142D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  <w:p w14:paraId="60DCD1D8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gridSpan w:val="3"/>
            <w:vAlign w:val="center"/>
          </w:tcPr>
          <w:p w14:paraId="126B40F6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【案例分享】AI赋能助力信息学科概率统计课程</w:t>
            </w:r>
          </w:p>
        </w:tc>
        <w:tc>
          <w:tcPr>
            <w:tcW w:w="2921" w:type="dxa"/>
            <w:gridSpan w:val="3"/>
            <w:vAlign w:val="center"/>
          </w:tcPr>
          <w:p w14:paraId="37A7C9A7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曾华琳</w:t>
            </w:r>
          </w:p>
          <w:p w14:paraId="3AEFCC8E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（厦门大学信息学院 讲师）</w:t>
            </w:r>
          </w:p>
        </w:tc>
      </w:tr>
      <w:tr w14:paraId="1246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09" w:hRule="atLeast"/>
          <w:jc w:val="center"/>
        </w:trPr>
        <w:tc>
          <w:tcPr>
            <w:tcW w:w="1602" w:type="dxa"/>
            <w:gridSpan w:val="3"/>
            <w:vMerge w:val="continue"/>
            <w:vAlign w:val="center"/>
          </w:tcPr>
          <w:p w14:paraId="0D06FC5B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gridSpan w:val="3"/>
            <w:vAlign w:val="center"/>
          </w:tcPr>
          <w:p w14:paraId="600BF39E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【案例分享】智见纳米——AI技术赋能《揭秘身边的纳米世界》教学创新与实践</w:t>
            </w:r>
          </w:p>
        </w:tc>
        <w:tc>
          <w:tcPr>
            <w:tcW w:w="2921" w:type="dxa"/>
            <w:gridSpan w:val="3"/>
            <w:vAlign w:val="center"/>
          </w:tcPr>
          <w:p w14:paraId="458DD5F4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万艳芬</w:t>
            </w:r>
          </w:p>
          <w:p w14:paraId="6D55DE82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（云南大学材料与能源学院 教授）</w:t>
            </w:r>
          </w:p>
        </w:tc>
      </w:tr>
    </w:tbl>
    <w:p w14:paraId="381B2D03"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*备注：活动安排以最终日程为准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DA3486"/>
    <w:multiLevelType w:val="multilevel"/>
    <w:tmpl w:val="70DA348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22E95"/>
    <w:rsid w:val="4F1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1344</Words>
  <Characters>1521</Characters>
  <Lines>0</Lines>
  <Paragraphs>0</Paragraphs>
  <TotalTime>2</TotalTime>
  <ScaleCrop>false</ScaleCrop>
  <LinksUpToDate>false</LinksUpToDate>
  <CharactersWithSpaces>1565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2025-08-21T04:19:00Z</dcterms:created>
  <dc:creator>lenovo.DESKTOP-6S9EH7B</dc:creator>
  <cp:lastModifiedBy>玫瑰、卜昰花</cp:lastModifiedBy>
  <dcterms:modified xsi:type="dcterms:W3CDTF">2025-08-21T05:01:12Z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eyJoZGlkIjoiMzMyMDEyODhmMDc4MmEyODkxMTgwYjlkNjk3ZDBjYzkiLCJ1c2VySWQiOiIxOTczMjc5MjcifQ==</vt:lpwstr>
  </property>
  <property fmtid="{D5CDD505-2E9C-101B-9397-08002B2CF9AE}" pid="4" name="ICV">
    <vt:lpwstr>A421858C937D4E169B547CFCD200EF4C_12</vt:lpwstr>
  </property>
</Properties>
</file>