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33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3AB9E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培训安排</w:t>
      </w:r>
    </w:p>
    <w:tbl>
      <w:tblPr>
        <w:tblStyle w:val="2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736"/>
        <w:gridCol w:w="2686"/>
        <w:gridCol w:w="3528"/>
      </w:tblGrid>
      <w:tr w14:paraId="7996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8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5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3F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大班讲授主题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6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主讲人</w:t>
            </w:r>
          </w:p>
        </w:tc>
      </w:tr>
      <w:tr w14:paraId="49FF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6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2025.9.17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(周三)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6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1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第一讲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中国式现代化导论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B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邱勇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清华大学校党委书记</w:t>
            </w:r>
          </w:p>
          <w:p w14:paraId="7DD5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中国科学院院士</w:t>
            </w:r>
          </w:p>
        </w:tc>
      </w:tr>
      <w:tr w14:paraId="6382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7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2025.9.24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(周三)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2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C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第二讲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新发展理念与新发展格局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38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李稻葵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清华大学社科学院教授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中国经济思想与实践研究院院长</w:t>
            </w:r>
          </w:p>
        </w:tc>
      </w:tr>
      <w:tr w14:paraId="2B18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1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2025.10.11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(周六)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8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B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第三讲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中国经济的高质量发展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8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白重恩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清华大学经管学院院长</w:t>
            </w:r>
          </w:p>
          <w:p w14:paraId="22B3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文科资深教授</w:t>
            </w:r>
          </w:p>
        </w:tc>
      </w:tr>
      <w:tr w14:paraId="39F6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6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2025.10.15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(周三)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A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0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第四讲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文化自信与文化强国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0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胡钰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清华大学新闻学院学术委员会主任、文化创意发展研究院院长</w:t>
            </w:r>
          </w:p>
        </w:tc>
      </w:tr>
      <w:tr w14:paraId="4AA2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7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2025.10.22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(周三)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6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C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第五讲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双碳行动中的中国与世界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B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贺克斌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清华大学碳中和研究院院长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中国工程院院士</w:t>
            </w:r>
          </w:p>
        </w:tc>
      </w:tr>
      <w:tr w14:paraId="1102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A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2025.10.29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(周三)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2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9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第六讲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大国外交与世界百年之大变局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1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达巍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清华大学社科学院教授</w:t>
            </w:r>
          </w:p>
          <w:p w14:paraId="217D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战略与安全研究中心主任</w:t>
            </w:r>
          </w:p>
        </w:tc>
      </w:tr>
      <w:tr w14:paraId="2E7D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6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2025.11.5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(周三)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A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1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第七讲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数字中国与科技创新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3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戴琼海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清华大学信息科学技术学院院长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中国工程院院士</w:t>
            </w:r>
          </w:p>
        </w:tc>
      </w:tr>
    </w:tbl>
    <w:p w14:paraId="743D7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E6369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2025-09-18T08:00:21Z</dcterms:created>
  <dc:creator>lenovo.DESKTOP-6S9EH7B</dc:creator>
  <cp:lastModifiedBy>玫瑰、卜昰花</cp:lastModifiedBy>
  <dcterms:modified xsi:type="dcterms:W3CDTF">2025-09-18T08:00:25Z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eyJoZGlkIjoiMzMyMDEyODhmMDc4MmEyODkxMTgwYjlkNjk3ZDBjYzkiLCJ1c2VySWQiOiIxOTczMjc5MjcifQ==</vt:lpwstr>
  </property>
  <property fmtid="{D5CDD505-2E9C-101B-9397-08002B2CF9AE}" pid="4" name="ICV">
    <vt:lpwstr>AFD35EB4FC934AF488B50DD9542E158D_12</vt:lpwstr>
  </property>
</Properties>
</file>