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DC" w:rsidRDefault="00EA0BDC" w:rsidP="00EA0BDC">
      <w:pPr>
        <w:rPr>
          <w:b/>
          <w:sz w:val="32"/>
          <w:szCs w:val="32"/>
        </w:rPr>
      </w:pPr>
      <w:r>
        <w:rPr>
          <w:rFonts w:hint="eastAsia"/>
          <w:b/>
          <w:sz w:val="32"/>
          <w:szCs w:val="32"/>
        </w:rPr>
        <w:t>附件：</w:t>
      </w:r>
    </w:p>
    <w:p w:rsidR="00EA0BDC" w:rsidRDefault="00EA0BDC" w:rsidP="00EA0BDC">
      <w:pPr>
        <w:jc w:val="center"/>
        <w:rPr>
          <w:b/>
          <w:sz w:val="36"/>
          <w:szCs w:val="36"/>
        </w:rPr>
      </w:pPr>
      <w:r>
        <w:rPr>
          <w:rFonts w:hint="eastAsia"/>
          <w:b/>
          <w:sz w:val="36"/>
          <w:szCs w:val="36"/>
        </w:rPr>
        <w:t>辽宁师范大学拟提名的</w:t>
      </w:r>
      <w:r>
        <w:rPr>
          <w:rFonts w:hint="eastAsia"/>
          <w:b/>
          <w:sz w:val="36"/>
          <w:szCs w:val="36"/>
        </w:rPr>
        <w:t>2018</w:t>
      </w:r>
      <w:r>
        <w:rPr>
          <w:rFonts w:hint="eastAsia"/>
          <w:b/>
          <w:sz w:val="36"/>
          <w:szCs w:val="36"/>
        </w:rPr>
        <w:t>年度省科技奖励项目</w:t>
      </w:r>
    </w:p>
    <w:p w:rsidR="00EA0BDC" w:rsidRDefault="00EA0BDC" w:rsidP="00EA0BDC">
      <w:pPr>
        <w:rPr>
          <w:szCs w:val="21"/>
        </w:rPr>
      </w:pPr>
    </w:p>
    <w:p w:rsidR="00EA0BDC" w:rsidRDefault="00EA0BDC" w:rsidP="00EA0BDC">
      <w:pPr>
        <w:rPr>
          <w:rFonts w:ascii="黑体" w:eastAsia="黑体"/>
          <w:sz w:val="32"/>
          <w:szCs w:val="32"/>
        </w:rPr>
      </w:pPr>
      <w:r>
        <w:rPr>
          <w:rFonts w:ascii="黑体" w:eastAsia="黑体" w:hint="eastAsia"/>
          <w:sz w:val="32"/>
          <w:szCs w:val="32"/>
        </w:rPr>
        <w:t>自然科学奖公示：</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177"/>
        <w:gridCol w:w="463"/>
        <w:gridCol w:w="447"/>
        <w:gridCol w:w="461"/>
        <w:gridCol w:w="225"/>
        <w:gridCol w:w="462"/>
        <w:gridCol w:w="644"/>
        <w:gridCol w:w="165"/>
        <w:gridCol w:w="304"/>
        <w:gridCol w:w="357"/>
        <w:gridCol w:w="473"/>
        <w:gridCol w:w="367"/>
        <w:gridCol w:w="464"/>
        <w:gridCol w:w="361"/>
        <w:gridCol w:w="470"/>
        <w:gridCol w:w="370"/>
        <w:gridCol w:w="461"/>
        <w:gridCol w:w="365"/>
        <w:gridCol w:w="466"/>
        <w:gridCol w:w="365"/>
        <w:gridCol w:w="466"/>
        <w:gridCol w:w="369"/>
        <w:gridCol w:w="462"/>
      </w:tblGrid>
      <w:tr w:rsidR="00EA0BDC" w:rsidRPr="00996CF2" w:rsidTr="00806064">
        <w:trPr>
          <w:gridBefore w:val="1"/>
          <w:wBefore w:w="464" w:type="dxa"/>
          <w:trHeight w:val="607"/>
        </w:trPr>
        <w:tc>
          <w:tcPr>
            <w:tcW w:w="3044" w:type="dxa"/>
            <w:gridSpan w:val="8"/>
            <w:shd w:val="clear" w:color="auto" w:fill="auto"/>
            <w:vAlign w:val="center"/>
          </w:tcPr>
          <w:p w:rsidR="00EA0BDC" w:rsidRPr="00996CF2" w:rsidRDefault="00EA0BDC" w:rsidP="00806064">
            <w:pPr>
              <w:jc w:val="center"/>
              <w:rPr>
                <w:szCs w:val="21"/>
              </w:rPr>
            </w:pPr>
            <w:r w:rsidRPr="00996CF2">
              <w:rPr>
                <w:rFonts w:hint="eastAsia"/>
                <w:szCs w:val="21"/>
              </w:rPr>
              <w:t>项目名称</w:t>
            </w:r>
          </w:p>
        </w:tc>
        <w:tc>
          <w:tcPr>
            <w:tcW w:w="6120" w:type="dxa"/>
            <w:gridSpan w:val="15"/>
            <w:shd w:val="clear" w:color="auto" w:fill="auto"/>
            <w:vAlign w:val="center"/>
          </w:tcPr>
          <w:p w:rsidR="00EA0BDC" w:rsidRPr="00996CF2" w:rsidRDefault="00EA0BDC" w:rsidP="00806064">
            <w:pPr>
              <w:rPr>
                <w:szCs w:val="21"/>
              </w:rPr>
            </w:pPr>
            <w:bookmarkStart w:id="0" w:name="OLE_LINK117"/>
            <w:bookmarkStart w:id="1" w:name="OLE_LINK118"/>
            <w:r w:rsidRPr="006E2ADF">
              <w:rPr>
                <w:rFonts w:hint="eastAsia"/>
              </w:rPr>
              <w:t>新粒子在高能对撞机实验中物理</w:t>
            </w:r>
            <w:bookmarkStart w:id="2" w:name="OLE_LINK5"/>
            <w:r w:rsidRPr="006E2ADF">
              <w:rPr>
                <w:rFonts w:hint="eastAsia"/>
              </w:rPr>
              <w:t>信号的</w:t>
            </w:r>
            <w:bookmarkEnd w:id="2"/>
            <w:r w:rsidRPr="006E2ADF">
              <w:rPr>
                <w:rFonts w:hint="eastAsia"/>
              </w:rPr>
              <w:t>研究</w:t>
            </w:r>
            <w:bookmarkEnd w:id="0"/>
            <w:bookmarkEnd w:id="1"/>
          </w:p>
        </w:tc>
      </w:tr>
      <w:tr w:rsidR="00EA0BDC" w:rsidRPr="00996CF2" w:rsidTr="00806064">
        <w:trPr>
          <w:gridBefore w:val="1"/>
          <w:wBefore w:w="464" w:type="dxa"/>
          <w:trHeight w:val="594"/>
        </w:trPr>
        <w:tc>
          <w:tcPr>
            <w:tcW w:w="3044" w:type="dxa"/>
            <w:gridSpan w:val="8"/>
            <w:shd w:val="clear" w:color="auto" w:fill="auto"/>
            <w:vAlign w:val="center"/>
          </w:tcPr>
          <w:p w:rsidR="00EA0BDC" w:rsidRPr="00996CF2" w:rsidRDefault="00EA0BDC" w:rsidP="00806064">
            <w:pPr>
              <w:jc w:val="center"/>
              <w:rPr>
                <w:szCs w:val="21"/>
              </w:rPr>
            </w:pPr>
            <w:r w:rsidRPr="00996CF2">
              <w:rPr>
                <w:rFonts w:hint="eastAsia"/>
                <w:szCs w:val="21"/>
              </w:rPr>
              <w:t>提名</w:t>
            </w:r>
            <w:r>
              <w:rPr>
                <w:rFonts w:hint="eastAsia"/>
                <w:szCs w:val="21"/>
              </w:rPr>
              <w:t>者</w:t>
            </w:r>
          </w:p>
        </w:tc>
        <w:tc>
          <w:tcPr>
            <w:tcW w:w="6120" w:type="dxa"/>
            <w:gridSpan w:val="15"/>
            <w:shd w:val="clear" w:color="auto" w:fill="auto"/>
            <w:vAlign w:val="center"/>
          </w:tcPr>
          <w:p w:rsidR="00EA0BDC" w:rsidRPr="00CE451F" w:rsidRDefault="00EA0BDC" w:rsidP="00806064">
            <w:pPr>
              <w:spacing w:line="360" w:lineRule="auto"/>
              <w:rPr>
                <w:szCs w:val="21"/>
              </w:rPr>
            </w:pPr>
            <w:r>
              <w:rPr>
                <w:rFonts w:ascii="宋体" w:hAnsi="宋体" w:hint="eastAsia"/>
                <w:szCs w:val="21"/>
              </w:rPr>
              <w:t>辽宁师范大学</w:t>
            </w:r>
          </w:p>
        </w:tc>
      </w:tr>
      <w:tr w:rsidR="00EA0BDC" w:rsidRPr="00996CF2" w:rsidTr="00806064">
        <w:trPr>
          <w:gridBefore w:val="1"/>
          <w:wBefore w:w="464" w:type="dxa"/>
          <w:trHeight w:val="609"/>
        </w:trPr>
        <w:tc>
          <w:tcPr>
            <w:tcW w:w="3044" w:type="dxa"/>
            <w:gridSpan w:val="8"/>
            <w:shd w:val="clear" w:color="auto" w:fill="auto"/>
            <w:vAlign w:val="center"/>
          </w:tcPr>
          <w:p w:rsidR="00EA0BDC" w:rsidRPr="00996CF2" w:rsidRDefault="00EA0BDC" w:rsidP="00806064">
            <w:pPr>
              <w:jc w:val="center"/>
              <w:rPr>
                <w:szCs w:val="21"/>
              </w:rPr>
            </w:pPr>
            <w:r w:rsidRPr="00996CF2">
              <w:rPr>
                <w:rFonts w:ascii="宋体" w:hAnsi="宋体" w:hint="eastAsia"/>
                <w:sz w:val="24"/>
                <w:szCs w:val="32"/>
              </w:rPr>
              <w:t>提名意见</w:t>
            </w:r>
          </w:p>
        </w:tc>
        <w:tc>
          <w:tcPr>
            <w:tcW w:w="6120" w:type="dxa"/>
            <w:gridSpan w:val="15"/>
            <w:shd w:val="clear" w:color="auto" w:fill="auto"/>
            <w:vAlign w:val="center"/>
          </w:tcPr>
          <w:p w:rsidR="00EA0BDC" w:rsidRDefault="00EA0BDC" w:rsidP="00806064">
            <w:pPr>
              <w:spacing w:line="360" w:lineRule="auto"/>
              <w:ind w:firstLineChars="200" w:firstLine="420"/>
              <w:rPr>
                <w:color w:val="000000"/>
                <w:szCs w:val="21"/>
                <w:shd w:val="clear" w:color="auto" w:fill="FFFFFF"/>
              </w:rPr>
            </w:pPr>
            <w:r w:rsidRPr="006872B6">
              <w:rPr>
                <w:rFonts w:hint="eastAsia"/>
                <w:color w:val="000000"/>
                <w:szCs w:val="21"/>
                <w:shd w:val="clear" w:color="auto" w:fill="FFFFFF"/>
              </w:rPr>
              <w:t>我单位认真审阅了该项目提名书及附件材料，确认全部材料真实有效，相关栏目符合填写要求。按照要求，我单位和完成人所在单位都已对该项目进行了公示，目前无异议。</w:t>
            </w:r>
          </w:p>
          <w:p w:rsidR="00EA0BDC" w:rsidRPr="006872B6" w:rsidRDefault="00EA0BDC" w:rsidP="00806064">
            <w:pPr>
              <w:spacing w:line="360" w:lineRule="auto"/>
              <w:ind w:firstLineChars="200" w:firstLine="420"/>
              <w:rPr>
                <w:color w:val="000000"/>
              </w:rPr>
            </w:pPr>
            <w:r w:rsidRPr="006872B6">
              <w:rPr>
                <w:rFonts w:hint="eastAsia"/>
                <w:color w:val="000000"/>
                <w:szCs w:val="21"/>
                <w:shd w:val="clear" w:color="auto" w:fill="FFFFFF"/>
              </w:rPr>
              <w:t>该项目</w:t>
            </w:r>
            <w:r w:rsidRPr="00733DA8">
              <w:rPr>
                <w:rFonts w:ascii="宋体" w:hAnsi="宋体" w:hint="eastAsia"/>
              </w:rPr>
              <w:t>以粒子物理标准模型下已有的大量研究工作为基</w:t>
            </w:r>
            <w:r>
              <w:rPr>
                <w:rFonts w:ascii="宋体" w:hAnsi="宋体" w:hint="eastAsia"/>
              </w:rPr>
              <w:t>础，借鉴学习他人的研究方法和技术，在我们的研究中加以发展和创新，</w:t>
            </w:r>
            <w:r w:rsidRPr="00055232">
              <w:rPr>
                <w:rFonts w:ascii="宋体" w:hAnsi="宋体" w:hint="eastAsia"/>
              </w:rPr>
              <w:t>利用手工解析推导与计算机数值运算相结合的方法对重Higgs粒子、top-</w:t>
            </w:r>
            <w:proofErr w:type="spellStart"/>
            <w:r w:rsidRPr="00055232">
              <w:rPr>
                <w:rFonts w:ascii="宋体" w:hAnsi="宋体" w:hint="eastAsia"/>
              </w:rPr>
              <w:t>pion</w:t>
            </w:r>
            <w:proofErr w:type="spellEnd"/>
            <w:r w:rsidRPr="00055232">
              <w:rPr>
                <w:rFonts w:ascii="宋体" w:hAnsi="宋体" w:hint="eastAsia"/>
              </w:rPr>
              <w:t>、</w:t>
            </w:r>
            <w:proofErr w:type="gramStart"/>
            <w:r w:rsidRPr="00055232">
              <w:rPr>
                <w:rFonts w:ascii="宋体" w:hAnsi="宋体" w:hint="eastAsia"/>
              </w:rPr>
              <w:t>重荷电</w:t>
            </w:r>
            <w:proofErr w:type="gramEnd"/>
            <w:r w:rsidRPr="00055232">
              <w:rPr>
                <w:rFonts w:ascii="宋体" w:hAnsi="宋体" w:hint="eastAsia"/>
              </w:rPr>
              <w:t>轻子、轻轴子等几种典型新粒子的间接或直接物理信号进行了系统研究。重点研究了这些新</w:t>
            </w:r>
            <w:r>
              <w:rPr>
                <w:rFonts w:ascii="宋体" w:hAnsi="宋体" w:hint="eastAsia"/>
              </w:rPr>
              <w:t>粒子对可观测物理量的修正和它们在现在或将来高能对撞机实验中的直接</w:t>
            </w:r>
            <w:r w:rsidRPr="00055232">
              <w:rPr>
                <w:rFonts w:ascii="宋体" w:hAnsi="宋体" w:hint="eastAsia"/>
              </w:rPr>
              <w:t>物理信号，给出可供实验检验的理论结果，为高能对撞机实验探测新粒子、检验具体新物理模型提供</w:t>
            </w:r>
            <w:r>
              <w:rPr>
                <w:rFonts w:ascii="宋体" w:hAnsi="宋体" w:hint="eastAsia"/>
              </w:rPr>
              <w:t>理论指导，研究处于国际先进水平</w:t>
            </w:r>
            <w:r w:rsidRPr="00055232">
              <w:rPr>
                <w:rFonts w:ascii="宋体" w:hAnsi="宋体" w:hint="eastAsia"/>
              </w:rPr>
              <w:t>。</w:t>
            </w:r>
            <w:r>
              <w:rPr>
                <w:rFonts w:ascii="宋体" w:hAnsi="宋体" w:hint="eastAsia"/>
              </w:rPr>
              <w:t>8篇</w:t>
            </w:r>
            <w:r w:rsidRPr="00733DA8">
              <w:rPr>
                <w:rFonts w:ascii="宋体" w:hAnsi="宋体" w:hint="eastAsia"/>
              </w:rPr>
              <w:t>代表性学术论文的</w:t>
            </w:r>
            <w:r w:rsidRPr="00E1298E">
              <w:rPr>
                <w:rFonts w:ascii="宋体" w:hAnsi="宋体" w:hint="eastAsia"/>
              </w:rPr>
              <w:t>影响因子总和为</w:t>
            </w:r>
            <w:bookmarkStart w:id="3" w:name="OLE_LINK1"/>
            <w:bookmarkStart w:id="4" w:name="OLE_LINK2"/>
            <w:r w:rsidRPr="00E1298E">
              <w:rPr>
                <w:rFonts w:ascii="宋体" w:hAnsi="宋体" w:hint="eastAsia"/>
              </w:rPr>
              <w:t>36.712</w:t>
            </w:r>
            <w:bookmarkEnd w:id="3"/>
            <w:bookmarkEnd w:id="4"/>
            <w:r w:rsidRPr="001918A9">
              <w:rPr>
                <w:rFonts w:ascii="宋体" w:hAnsi="宋体" w:hint="eastAsia"/>
              </w:rPr>
              <w:t>，</w:t>
            </w:r>
            <w:proofErr w:type="gramStart"/>
            <w:r w:rsidRPr="00E1298E">
              <w:rPr>
                <w:rFonts w:ascii="宋体" w:hAnsi="宋体" w:hint="eastAsia"/>
              </w:rPr>
              <w:t>他引总次数</w:t>
            </w:r>
            <w:proofErr w:type="gramEnd"/>
            <w:r w:rsidRPr="00E1298E">
              <w:rPr>
                <w:rFonts w:ascii="宋体" w:hAnsi="宋体" w:hint="eastAsia"/>
              </w:rPr>
              <w:t>为81</w:t>
            </w:r>
            <w:r>
              <w:rPr>
                <w:rFonts w:ascii="宋体" w:hAnsi="宋体" w:hint="eastAsia"/>
              </w:rPr>
              <w:t>次</w:t>
            </w:r>
            <w:r w:rsidRPr="00733DA8">
              <w:rPr>
                <w:rFonts w:ascii="宋体" w:hAnsi="宋体" w:hint="eastAsia"/>
              </w:rPr>
              <w:t>。</w:t>
            </w:r>
            <w:proofErr w:type="gramStart"/>
            <w:r w:rsidRPr="006872B6">
              <w:rPr>
                <w:rFonts w:hint="eastAsia"/>
                <w:color w:val="000000"/>
                <w:szCs w:val="21"/>
                <w:shd w:val="clear" w:color="auto" w:fill="FFFFFF"/>
              </w:rPr>
              <w:t>对照省</w:t>
            </w:r>
            <w:proofErr w:type="gramEnd"/>
            <w:r w:rsidRPr="006872B6">
              <w:rPr>
                <w:rFonts w:hint="eastAsia"/>
                <w:color w:val="000000"/>
                <w:szCs w:val="21"/>
                <w:shd w:val="clear" w:color="auto" w:fill="FFFFFF"/>
              </w:rPr>
              <w:t>自然科学奖授奖条件，提名该项目为</w:t>
            </w:r>
            <w:r w:rsidRPr="006872B6">
              <w:rPr>
                <w:rFonts w:hint="eastAsia"/>
                <w:color w:val="000000"/>
                <w:szCs w:val="21"/>
                <w:shd w:val="clear" w:color="auto" w:fill="FFFFFF"/>
              </w:rPr>
              <w:t>2018</w:t>
            </w:r>
            <w:r w:rsidRPr="006872B6">
              <w:rPr>
                <w:rFonts w:hint="eastAsia"/>
                <w:color w:val="000000"/>
                <w:szCs w:val="21"/>
                <w:shd w:val="clear" w:color="auto" w:fill="FFFFFF"/>
              </w:rPr>
              <w:t>年度辽宁省自然科学奖</w:t>
            </w:r>
            <w:r>
              <w:rPr>
                <w:rFonts w:hint="eastAsia"/>
                <w:color w:val="000000"/>
                <w:szCs w:val="21"/>
                <w:shd w:val="clear" w:color="auto" w:fill="FFFFFF"/>
              </w:rPr>
              <w:t>二</w:t>
            </w:r>
            <w:r w:rsidRPr="006872B6">
              <w:rPr>
                <w:rFonts w:hint="eastAsia"/>
                <w:color w:val="000000"/>
                <w:szCs w:val="21"/>
                <w:shd w:val="clear" w:color="auto" w:fill="FFFFFF"/>
              </w:rPr>
              <w:t>等奖。</w:t>
            </w:r>
          </w:p>
          <w:p w:rsidR="00EA0BDC" w:rsidRPr="003215A2" w:rsidRDefault="00EA0BDC" w:rsidP="00806064">
            <w:pPr>
              <w:rPr>
                <w:szCs w:val="21"/>
              </w:rPr>
            </w:pPr>
          </w:p>
        </w:tc>
      </w:tr>
      <w:tr w:rsidR="00EA0BDC" w:rsidRPr="00996CF2" w:rsidTr="00806064">
        <w:trPr>
          <w:gridBefore w:val="1"/>
          <w:wBefore w:w="464" w:type="dxa"/>
          <w:trHeight w:val="609"/>
        </w:trPr>
        <w:tc>
          <w:tcPr>
            <w:tcW w:w="3044" w:type="dxa"/>
            <w:gridSpan w:val="8"/>
            <w:shd w:val="clear" w:color="auto" w:fill="auto"/>
            <w:vAlign w:val="center"/>
          </w:tcPr>
          <w:p w:rsidR="00EA0BDC" w:rsidRPr="00996CF2" w:rsidRDefault="00EA0BDC" w:rsidP="00806064">
            <w:pPr>
              <w:jc w:val="center"/>
              <w:rPr>
                <w:szCs w:val="21"/>
              </w:rPr>
            </w:pPr>
            <w:r w:rsidRPr="00996CF2">
              <w:rPr>
                <w:rFonts w:hint="eastAsia"/>
                <w:szCs w:val="21"/>
              </w:rPr>
              <w:t>项目简介</w:t>
            </w:r>
          </w:p>
        </w:tc>
        <w:tc>
          <w:tcPr>
            <w:tcW w:w="6120" w:type="dxa"/>
            <w:gridSpan w:val="15"/>
            <w:shd w:val="clear" w:color="auto" w:fill="auto"/>
            <w:vAlign w:val="center"/>
          </w:tcPr>
          <w:p w:rsidR="00EA0BDC" w:rsidRPr="00AE7D99" w:rsidRDefault="00EA0BDC" w:rsidP="00806064">
            <w:pPr>
              <w:spacing w:line="360" w:lineRule="auto"/>
              <w:ind w:firstLineChars="200" w:firstLine="420"/>
              <w:rPr>
                <w:color w:val="000000"/>
                <w:szCs w:val="21"/>
                <w:shd w:val="clear" w:color="auto" w:fill="FFFFFF"/>
              </w:rPr>
            </w:pPr>
            <w:r w:rsidRPr="00AE7D99">
              <w:rPr>
                <w:rFonts w:hint="eastAsia"/>
                <w:color w:val="000000"/>
                <w:szCs w:val="21"/>
                <w:shd w:val="clear" w:color="auto" w:fill="FFFFFF"/>
              </w:rPr>
              <w:t>新粒子在现在或将来</w:t>
            </w:r>
            <w:bookmarkStart w:id="5" w:name="OLE_LINK136"/>
            <w:bookmarkStart w:id="6" w:name="OLE_LINK137"/>
            <w:r w:rsidRPr="00AE7D99">
              <w:rPr>
                <w:rFonts w:hint="eastAsia"/>
                <w:color w:val="000000"/>
                <w:szCs w:val="21"/>
                <w:shd w:val="clear" w:color="auto" w:fill="FFFFFF"/>
              </w:rPr>
              <w:t>高能对撞机实验中</w:t>
            </w:r>
            <w:bookmarkEnd w:id="5"/>
            <w:bookmarkEnd w:id="6"/>
            <w:r w:rsidRPr="00AE7D99">
              <w:rPr>
                <w:rFonts w:hint="eastAsia"/>
                <w:color w:val="000000"/>
                <w:szCs w:val="21"/>
                <w:shd w:val="clear" w:color="auto" w:fill="FFFFFF"/>
              </w:rPr>
              <w:t>可能物理信号的研究是粒子物理的前沿课题，该方面的研究对高能实验的设计、运行以及探测新粒子、检验新理论有重要作用。项目《新粒子在高能对撞机实验中物理信号的研究》在四项国家自然科学基金的资助下，利用手工解析推导与计算机数值运算相结合的方法对重</w:t>
            </w:r>
            <w:r w:rsidRPr="00AE7D99">
              <w:rPr>
                <w:rFonts w:hint="eastAsia"/>
                <w:color w:val="000000"/>
                <w:szCs w:val="21"/>
                <w:shd w:val="clear" w:color="auto" w:fill="FFFFFF"/>
              </w:rPr>
              <w:t>Higgs</w:t>
            </w:r>
            <w:r w:rsidRPr="00AE7D99">
              <w:rPr>
                <w:rFonts w:hint="eastAsia"/>
                <w:color w:val="000000"/>
                <w:szCs w:val="21"/>
                <w:shd w:val="clear" w:color="auto" w:fill="FFFFFF"/>
              </w:rPr>
              <w:t>粒子、</w:t>
            </w:r>
            <w:r w:rsidRPr="00AE7D99">
              <w:rPr>
                <w:rFonts w:hint="eastAsia"/>
                <w:color w:val="000000"/>
                <w:szCs w:val="21"/>
                <w:shd w:val="clear" w:color="auto" w:fill="FFFFFF"/>
              </w:rPr>
              <w:t>top-</w:t>
            </w:r>
            <w:proofErr w:type="spellStart"/>
            <w:r w:rsidRPr="00AE7D99">
              <w:rPr>
                <w:rFonts w:hint="eastAsia"/>
                <w:color w:val="000000"/>
                <w:szCs w:val="21"/>
                <w:shd w:val="clear" w:color="auto" w:fill="FFFFFF"/>
              </w:rPr>
              <w:t>pion</w:t>
            </w:r>
            <w:proofErr w:type="spellEnd"/>
            <w:r w:rsidRPr="00AE7D99">
              <w:rPr>
                <w:rFonts w:hint="eastAsia"/>
                <w:color w:val="000000"/>
                <w:szCs w:val="21"/>
                <w:shd w:val="clear" w:color="auto" w:fill="FFFFFF"/>
              </w:rPr>
              <w:t>、</w:t>
            </w:r>
            <w:proofErr w:type="gramStart"/>
            <w:r w:rsidRPr="00AE7D99">
              <w:rPr>
                <w:rFonts w:hint="eastAsia"/>
                <w:color w:val="000000"/>
                <w:szCs w:val="21"/>
                <w:shd w:val="clear" w:color="auto" w:fill="FFFFFF"/>
              </w:rPr>
              <w:t>重荷电</w:t>
            </w:r>
            <w:proofErr w:type="gramEnd"/>
            <w:r w:rsidRPr="00AE7D99">
              <w:rPr>
                <w:rFonts w:hint="eastAsia"/>
                <w:color w:val="000000"/>
                <w:szCs w:val="21"/>
                <w:shd w:val="clear" w:color="auto" w:fill="FFFFFF"/>
              </w:rPr>
              <w:t>轻子、轻轴子等几种典型新粒子的间接或直接物理信号进行了系统研究。重点研究了这些新粒子对可观测物理量的修正和它们在现在或将来高能对撞机实验中的可能物理</w:t>
            </w:r>
            <w:r w:rsidRPr="00AE7D99">
              <w:rPr>
                <w:rFonts w:hint="eastAsia"/>
                <w:color w:val="000000"/>
                <w:szCs w:val="21"/>
                <w:shd w:val="clear" w:color="auto" w:fill="FFFFFF"/>
              </w:rPr>
              <w:lastRenderedPageBreak/>
              <w:t>信号，给出可供实验检验的理论结果，为高能对撞机实验探测新粒子、检验具体新物理模型提供了具体建议。</w:t>
            </w:r>
          </w:p>
          <w:p w:rsidR="00EA0BDC" w:rsidRPr="00996CF2" w:rsidRDefault="00EA0BDC" w:rsidP="00806064">
            <w:pPr>
              <w:spacing w:line="360" w:lineRule="auto"/>
              <w:ind w:firstLineChars="200" w:firstLine="420"/>
              <w:rPr>
                <w:szCs w:val="21"/>
              </w:rPr>
            </w:pPr>
            <w:r w:rsidRPr="00AE7D99">
              <w:rPr>
                <w:rFonts w:hint="eastAsia"/>
                <w:color w:val="000000"/>
                <w:szCs w:val="21"/>
                <w:shd w:val="clear" w:color="auto" w:fill="FFFFFF"/>
              </w:rPr>
              <w:t>该项目是岳崇兴教授、孙昊</w:t>
            </w:r>
            <w:r>
              <w:rPr>
                <w:rFonts w:hint="eastAsia"/>
                <w:color w:val="000000"/>
                <w:szCs w:val="21"/>
                <w:shd w:val="clear" w:color="auto" w:fill="FFFFFF"/>
              </w:rPr>
              <w:t>副</w:t>
            </w:r>
            <w:r w:rsidRPr="00AE7D99">
              <w:rPr>
                <w:rFonts w:hint="eastAsia"/>
                <w:color w:val="000000"/>
                <w:szCs w:val="21"/>
                <w:shd w:val="clear" w:color="auto" w:fill="FFFFFF"/>
              </w:rPr>
              <w:t>教授、杨硕副教授及其指导的研究生自</w:t>
            </w:r>
            <w:r w:rsidRPr="00AE7D99">
              <w:rPr>
                <w:rFonts w:hint="eastAsia"/>
                <w:color w:val="000000"/>
                <w:szCs w:val="21"/>
                <w:shd w:val="clear" w:color="auto" w:fill="FFFFFF"/>
              </w:rPr>
              <w:t>2010</w:t>
            </w:r>
            <w:r w:rsidRPr="00AE7D99">
              <w:rPr>
                <w:rFonts w:hint="eastAsia"/>
                <w:color w:val="000000"/>
                <w:szCs w:val="21"/>
                <w:shd w:val="clear" w:color="auto" w:fill="FFFFFF"/>
              </w:rPr>
              <w:t>年</w:t>
            </w:r>
            <w:r w:rsidRPr="00AE7D99">
              <w:rPr>
                <w:rFonts w:hint="eastAsia"/>
                <w:color w:val="000000"/>
                <w:szCs w:val="21"/>
                <w:shd w:val="clear" w:color="auto" w:fill="FFFFFF"/>
              </w:rPr>
              <w:t>1</w:t>
            </w:r>
            <w:r w:rsidRPr="00AE7D99">
              <w:rPr>
                <w:rFonts w:hint="eastAsia"/>
                <w:color w:val="000000"/>
                <w:szCs w:val="21"/>
                <w:shd w:val="clear" w:color="auto" w:fill="FFFFFF"/>
              </w:rPr>
              <w:t>月至</w:t>
            </w:r>
            <w:r w:rsidRPr="00AE7D99">
              <w:rPr>
                <w:rFonts w:hint="eastAsia"/>
                <w:color w:val="000000"/>
                <w:szCs w:val="21"/>
                <w:shd w:val="clear" w:color="auto" w:fill="FFFFFF"/>
              </w:rPr>
              <w:t>2015</w:t>
            </w:r>
            <w:r w:rsidRPr="00AE7D99">
              <w:rPr>
                <w:rFonts w:hint="eastAsia"/>
                <w:color w:val="000000"/>
                <w:szCs w:val="21"/>
                <w:shd w:val="clear" w:color="auto" w:fill="FFFFFF"/>
              </w:rPr>
              <w:t>年</w:t>
            </w:r>
            <w:r w:rsidRPr="00AE7D99">
              <w:rPr>
                <w:rFonts w:hint="eastAsia"/>
                <w:color w:val="000000"/>
                <w:szCs w:val="21"/>
                <w:shd w:val="clear" w:color="auto" w:fill="FFFFFF"/>
              </w:rPr>
              <w:t>7</w:t>
            </w:r>
            <w:r w:rsidRPr="00AE7D99">
              <w:rPr>
                <w:rFonts w:hint="eastAsia"/>
                <w:color w:val="000000"/>
                <w:szCs w:val="21"/>
                <w:shd w:val="clear" w:color="auto" w:fill="FFFFFF"/>
              </w:rPr>
              <w:t>月所取得主要成果的归纳和总结，所依托的</w:t>
            </w:r>
            <w:r w:rsidRPr="00AE7D99">
              <w:rPr>
                <w:rFonts w:hint="eastAsia"/>
                <w:color w:val="000000"/>
                <w:szCs w:val="21"/>
                <w:shd w:val="clear" w:color="auto" w:fill="FFFFFF"/>
              </w:rPr>
              <w:t>8</w:t>
            </w:r>
            <w:r w:rsidRPr="00AE7D99">
              <w:rPr>
                <w:rFonts w:hint="eastAsia"/>
                <w:color w:val="000000"/>
                <w:szCs w:val="21"/>
                <w:shd w:val="clear" w:color="auto" w:fill="FFFFFF"/>
              </w:rPr>
              <w:t>篇代表性学术论文的影响因子总和为</w:t>
            </w:r>
            <w:r>
              <w:rPr>
                <w:rFonts w:ascii="宋体" w:hAnsi="宋体" w:hint="eastAsia"/>
              </w:rPr>
              <w:t>36.712</w:t>
            </w:r>
            <w:r w:rsidRPr="00AE7D99">
              <w:rPr>
                <w:rFonts w:hint="eastAsia"/>
                <w:color w:val="000000"/>
                <w:szCs w:val="21"/>
                <w:shd w:val="clear" w:color="auto" w:fill="FFFFFF"/>
              </w:rPr>
              <w:t>，得到国内外同行专家的重视与好评。如</w:t>
            </w:r>
            <w:r w:rsidRPr="00AE7D99">
              <w:rPr>
                <w:rFonts w:hint="eastAsia"/>
                <w:color w:val="000000"/>
                <w:szCs w:val="21"/>
                <w:shd w:val="clear" w:color="auto" w:fill="FFFFFF"/>
              </w:rPr>
              <w:t>J.</w:t>
            </w:r>
            <w:hyperlink r:id="rId4" w:history="1">
              <w:r w:rsidRPr="00AE7D99">
                <w:rPr>
                  <w:rFonts w:hint="eastAsia"/>
                  <w:color w:val="000000"/>
                  <w:szCs w:val="21"/>
                  <w:shd w:val="clear" w:color="auto" w:fill="FFFFFF"/>
                </w:rPr>
                <w:t xml:space="preserve"> Herrero-Garcia</w:t>
              </w:r>
            </w:hyperlink>
            <w:r w:rsidRPr="00AE7D99">
              <w:rPr>
                <w:rFonts w:hint="eastAsia"/>
                <w:color w:val="000000"/>
                <w:szCs w:val="21"/>
                <w:shd w:val="clear" w:color="auto" w:fill="FFFFFF"/>
              </w:rPr>
              <w:t>等人认为关于</w:t>
            </w:r>
            <w:r w:rsidRPr="00AE7D99">
              <w:rPr>
                <w:rFonts w:hint="eastAsia"/>
                <w:color w:val="000000"/>
                <w:szCs w:val="21"/>
                <w:shd w:val="clear" w:color="auto" w:fill="FFFFFF"/>
              </w:rPr>
              <w:t>Higgs</w:t>
            </w:r>
            <w:r w:rsidRPr="00AE7D99">
              <w:rPr>
                <w:rFonts w:hint="eastAsia"/>
                <w:color w:val="000000"/>
                <w:szCs w:val="21"/>
                <w:shd w:val="clear" w:color="auto" w:fill="FFFFFF"/>
              </w:rPr>
              <w:t>粒子</w:t>
            </w:r>
            <w:r w:rsidRPr="00AE7D99">
              <w:rPr>
                <w:rFonts w:hint="eastAsia"/>
                <w:color w:val="000000"/>
                <w:szCs w:val="21"/>
                <w:shd w:val="clear" w:color="auto" w:fill="FFFFFF"/>
              </w:rPr>
              <w:t>LFV</w:t>
            </w:r>
            <w:r w:rsidRPr="00AE7D99">
              <w:rPr>
                <w:rFonts w:hint="eastAsia"/>
                <w:color w:val="000000"/>
                <w:szCs w:val="21"/>
                <w:shd w:val="clear" w:color="auto" w:fill="FFFFFF"/>
              </w:rPr>
              <w:t>产生的成果是通过</w:t>
            </w:r>
            <w:proofErr w:type="spellStart"/>
            <w:r w:rsidRPr="00AE7D99">
              <w:rPr>
                <w:rFonts w:hint="eastAsia"/>
                <w:color w:val="000000"/>
                <w:szCs w:val="21"/>
                <w:shd w:val="clear" w:color="auto" w:fill="FFFFFF"/>
              </w:rPr>
              <w:t>er</w:t>
            </w:r>
            <w:proofErr w:type="spellEnd"/>
            <w:r w:rsidRPr="00AE7D99">
              <w:rPr>
                <w:rFonts w:hint="eastAsia"/>
                <w:color w:val="000000"/>
                <w:szCs w:val="21"/>
                <w:shd w:val="clear" w:color="auto" w:fill="FFFFFF"/>
              </w:rPr>
              <w:t>对撞研究</w:t>
            </w:r>
            <w:r w:rsidRPr="00AE7D99">
              <w:rPr>
                <w:rFonts w:hint="eastAsia"/>
                <w:color w:val="000000"/>
                <w:szCs w:val="21"/>
                <w:shd w:val="clear" w:color="auto" w:fill="FFFFFF"/>
              </w:rPr>
              <w:t>Higgs</w:t>
            </w:r>
            <w:r w:rsidRPr="00AE7D99">
              <w:rPr>
                <w:rFonts w:hint="eastAsia"/>
                <w:color w:val="000000"/>
                <w:szCs w:val="21"/>
                <w:shd w:val="clear" w:color="auto" w:fill="FFFFFF"/>
              </w:rPr>
              <w:t>粒子轻子</w:t>
            </w:r>
            <w:proofErr w:type="gramStart"/>
            <w:r w:rsidRPr="00AE7D99">
              <w:rPr>
                <w:rFonts w:hint="eastAsia"/>
                <w:color w:val="000000"/>
                <w:szCs w:val="21"/>
                <w:shd w:val="clear" w:color="auto" w:fill="FFFFFF"/>
              </w:rPr>
              <w:t>味破坏</w:t>
            </w:r>
            <w:proofErr w:type="gramEnd"/>
            <w:r w:rsidRPr="00AE7D99">
              <w:rPr>
                <w:rFonts w:hint="eastAsia"/>
                <w:color w:val="000000"/>
                <w:szCs w:val="21"/>
                <w:shd w:val="clear" w:color="auto" w:fill="FFFFFF"/>
              </w:rPr>
              <w:t>信号的代表性论文（</w:t>
            </w:r>
            <w:r w:rsidRPr="00AE7D99">
              <w:rPr>
                <w:rFonts w:hint="eastAsia"/>
                <w:color w:val="000000"/>
                <w:szCs w:val="21"/>
                <w:shd w:val="clear" w:color="auto" w:fill="FFFFFF"/>
              </w:rPr>
              <w:t>JHEP 1611 (2016) 084</w:t>
            </w:r>
            <w:r w:rsidRPr="00AE7D99">
              <w:rPr>
                <w:rFonts w:hint="eastAsia"/>
                <w:color w:val="000000"/>
                <w:szCs w:val="21"/>
                <w:shd w:val="clear" w:color="auto" w:fill="FFFFFF"/>
              </w:rPr>
              <w:t>）；利用</w:t>
            </w:r>
            <w:r w:rsidRPr="00AE7D99">
              <w:rPr>
                <w:rFonts w:hint="eastAsia"/>
                <w:color w:val="000000"/>
                <w:szCs w:val="21"/>
                <w:shd w:val="clear" w:color="auto" w:fill="FFFFFF"/>
              </w:rPr>
              <w:t>LHC</w:t>
            </w:r>
            <w:r w:rsidRPr="00AE7D99">
              <w:rPr>
                <w:rFonts w:hint="eastAsia"/>
                <w:color w:val="000000"/>
                <w:szCs w:val="21"/>
                <w:shd w:val="clear" w:color="auto" w:fill="FFFFFF"/>
              </w:rPr>
              <w:t>上的前置探测器探测新粒子的间接或直接物理信号的成果被</w:t>
            </w:r>
            <w:proofErr w:type="spellStart"/>
            <w:r w:rsidRPr="00AE7D99">
              <w:rPr>
                <w:rFonts w:hint="eastAsia"/>
                <w:color w:val="000000"/>
                <w:szCs w:val="21"/>
                <w:shd w:val="clear" w:color="auto" w:fill="FFFFFF"/>
              </w:rPr>
              <w:t>LHCf</w:t>
            </w:r>
            <w:proofErr w:type="spellEnd"/>
            <w:r w:rsidRPr="00AE7D99">
              <w:rPr>
                <w:rFonts w:hint="eastAsia"/>
                <w:color w:val="000000"/>
                <w:szCs w:val="21"/>
                <w:shd w:val="clear" w:color="auto" w:fill="FFFFFF"/>
              </w:rPr>
              <w:t xml:space="preserve"> </w:t>
            </w:r>
            <w:r w:rsidRPr="00AE7D99">
              <w:rPr>
                <w:rFonts w:hint="eastAsia"/>
                <w:color w:val="000000"/>
                <w:szCs w:val="21"/>
                <w:shd w:val="clear" w:color="auto" w:fill="FFFFFF"/>
              </w:rPr>
              <w:t>、</w:t>
            </w:r>
            <w:r w:rsidRPr="00AE7D99">
              <w:rPr>
                <w:rFonts w:hint="eastAsia"/>
                <w:color w:val="000000"/>
                <w:szCs w:val="21"/>
                <w:shd w:val="clear" w:color="auto" w:fill="FFFFFF"/>
              </w:rPr>
              <w:t>TOTEM</w:t>
            </w:r>
            <w:r w:rsidRPr="00AE7D99">
              <w:rPr>
                <w:rFonts w:hint="eastAsia"/>
                <w:color w:val="000000"/>
                <w:szCs w:val="21"/>
                <w:shd w:val="clear" w:color="auto" w:fill="FFFFFF"/>
              </w:rPr>
              <w:t>合作组以及多位知名学者在他们的综述文章引用；</w:t>
            </w:r>
            <w:r w:rsidRPr="00AE7D99">
              <w:rPr>
                <w:rFonts w:hint="eastAsia"/>
                <w:color w:val="000000"/>
                <w:szCs w:val="21"/>
                <w:shd w:val="clear" w:color="auto" w:fill="FFFFFF"/>
              </w:rPr>
              <w:t xml:space="preserve">V.A. </w:t>
            </w:r>
            <w:proofErr w:type="spellStart"/>
            <w:r w:rsidRPr="00AE7D99">
              <w:rPr>
                <w:rFonts w:hint="eastAsia"/>
                <w:color w:val="000000"/>
                <w:szCs w:val="21"/>
                <w:shd w:val="clear" w:color="auto" w:fill="FFFFFF"/>
              </w:rPr>
              <w:t>Bednyakov</w:t>
            </w:r>
            <w:proofErr w:type="spellEnd"/>
            <w:r w:rsidRPr="00AE7D99">
              <w:rPr>
                <w:rFonts w:hint="eastAsia"/>
                <w:color w:val="000000"/>
                <w:szCs w:val="21"/>
                <w:shd w:val="clear" w:color="auto" w:fill="FFFFFF"/>
              </w:rPr>
              <w:t xml:space="preserve"> </w:t>
            </w:r>
            <w:r w:rsidRPr="00AE7D99">
              <w:rPr>
                <w:rFonts w:hint="eastAsia"/>
                <w:color w:val="000000"/>
                <w:szCs w:val="21"/>
                <w:shd w:val="clear" w:color="auto" w:fill="FFFFFF"/>
              </w:rPr>
              <w:t>教授在他的综述文章</w:t>
            </w:r>
            <w:r w:rsidRPr="00AE7D99">
              <w:rPr>
                <w:rFonts w:hint="eastAsia"/>
                <w:color w:val="000000"/>
                <w:szCs w:val="21"/>
                <w:shd w:val="clear" w:color="auto" w:fill="FFFFFF"/>
              </w:rPr>
              <w:t>Phy</w:t>
            </w:r>
            <w:r>
              <w:rPr>
                <w:rFonts w:hint="eastAsia"/>
                <w:color w:val="000000"/>
                <w:szCs w:val="21"/>
                <w:shd w:val="clear" w:color="auto" w:fill="FFFFFF"/>
              </w:rPr>
              <w:t xml:space="preserve">s. Part. </w:t>
            </w:r>
            <w:proofErr w:type="spellStart"/>
            <w:r>
              <w:rPr>
                <w:rFonts w:hint="eastAsia"/>
                <w:color w:val="000000"/>
                <w:szCs w:val="21"/>
                <w:shd w:val="clear" w:color="auto" w:fill="FFFFFF"/>
              </w:rPr>
              <w:t>Nucl</w:t>
            </w:r>
            <w:proofErr w:type="spellEnd"/>
            <w:r>
              <w:rPr>
                <w:rFonts w:hint="eastAsia"/>
                <w:color w:val="000000"/>
                <w:szCs w:val="21"/>
                <w:shd w:val="clear" w:color="auto" w:fill="FFFFFF"/>
              </w:rPr>
              <w:t>. 47 (2016) 711</w:t>
            </w:r>
            <w:r w:rsidRPr="00AE7D99">
              <w:rPr>
                <w:rFonts w:hint="eastAsia"/>
                <w:color w:val="000000"/>
                <w:szCs w:val="21"/>
                <w:shd w:val="clear" w:color="auto" w:fill="FFFFFF"/>
              </w:rPr>
              <w:t>中引用并分段讨论</w:t>
            </w:r>
            <w:r>
              <w:rPr>
                <w:rFonts w:hint="eastAsia"/>
                <w:color w:val="000000"/>
                <w:szCs w:val="21"/>
                <w:shd w:val="clear" w:color="auto" w:fill="FFFFFF"/>
              </w:rPr>
              <w:t>；</w:t>
            </w:r>
            <w:r w:rsidRPr="00AE7D99">
              <w:rPr>
                <w:rFonts w:hint="eastAsia"/>
                <w:color w:val="000000"/>
                <w:szCs w:val="21"/>
                <w:shd w:val="clear" w:color="auto" w:fill="FFFFFF"/>
              </w:rPr>
              <w:t>运用强子喷注子结构技术和原创性提出的混合</w:t>
            </w:r>
            <w:r w:rsidRPr="00AE7D99">
              <w:rPr>
                <w:rFonts w:hint="eastAsia"/>
                <w:color w:val="000000"/>
                <w:szCs w:val="21"/>
                <w:shd w:val="clear" w:color="auto" w:fill="FFFFFF"/>
              </w:rPr>
              <w:t>R</w:t>
            </w:r>
            <w:r w:rsidRPr="00AE7D99">
              <w:rPr>
                <w:rFonts w:hint="eastAsia"/>
                <w:color w:val="000000"/>
                <w:szCs w:val="21"/>
                <w:shd w:val="clear" w:color="auto" w:fill="FFFFFF"/>
              </w:rPr>
              <w:t>算法研究</w:t>
            </w:r>
            <w:r w:rsidRPr="00AE7D99">
              <w:rPr>
                <w:rFonts w:hint="eastAsia"/>
                <w:color w:val="000000"/>
                <w:szCs w:val="21"/>
                <w:shd w:val="clear" w:color="auto" w:fill="FFFFFF"/>
              </w:rPr>
              <w:t>LHC</w:t>
            </w:r>
            <w:r w:rsidRPr="00AE7D99">
              <w:rPr>
                <w:rFonts w:hint="eastAsia"/>
                <w:color w:val="000000"/>
                <w:szCs w:val="21"/>
                <w:shd w:val="clear" w:color="auto" w:fill="FFFFFF"/>
              </w:rPr>
              <w:t>上</w:t>
            </w:r>
            <w:proofErr w:type="gramStart"/>
            <w:r w:rsidRPr="00AE7D99">
              <w:rPr>
                <w:rFonts w:hint="eastAsia"/>
                <w:color w:val="000000"/>
                <w:szCs w:val="21"/>
                <w:shd w:val="clear" w:color="auto" w:fill="FFFFFF"/>
              </w:rPr>
              <w:t>重荷电</w:t>
            </w:r>
            <w:proofErr w:type="gramEnd"/>
            <w:r w:rsidRPr="00AE7D99">
              <w:rPr>
                <w:rFonts w:hint="eastAsia"/>
                <w:color w:val="000000"/>
                <w:szCs w:val="21"/>
                <w:shd w:val="clear" w:color="auto" w:fill="FFFFFF"/>
              </w:rPr>
              <w:t>Higgs</w:t>
            </w:r>
            <w:r w:rsidRPr="00AE7D99">
              <w:rPr>
                <w:rFonts w:hint="eastAsia"/>
                <w:color w:val="000000"/>
                <w:szCs w:val="21"/>
                <w:shd w:val="clear" w:color="auto" w:fill="FFFFFF"/>
              </w:rPr>
              <w:t>粒子产生工作被欧洲核子研究中心</w:t>
            </w:r>
            <w:r w:rsidRPr="00AE7D99">
              <w:rPr>
                <w:rFonts w:hint="eastAsia"/>
                <w:color w:val="000000"/>
                <w:szCs w:val="21"/>
                <w:shd w:val="clear" w:color="auto" w:fill="FFFFFF"/>
              </w:rPr>
              <w:t>100TeV</w:t>
            </w:r>
            <w:r w:rsidRPr="00AE7D99">
              <w:rPr>
                <w:rFonts w:hint="eastAsia"/>
                <w:color w:val="000000"/>
                <w:szCs w:val="21"/>
                <w:shd w:val="clear" w:color="auto" w:fill="FFFFFF"/>
              </w:rPr>
              <w:t>对撞机设计黄皮书</w:t>
            </w:r>
            <w:r w:rsidRPr="00AE7D99">
              <w:rPr>
                <w:rFonts w:hint="eastAsia"/>
                <w:color w:val="000000"/>
                <w:szCs w:val="21"/>
                <w:shd w:val="clear" w:color="auto" w:fill="FFFFFF"/>
              </w:rPr>
              <w:t xml:space="preserve">CERN Yellow Report (2017) no.3, 255-440 e-Print: </w:t>
            </w:r>
            <w:hyperlink r:id="rId5" w:history="1">
              <w:r w:rsidRPr="00AE7D99">
                <w:rPr>
                  <w:rFonts w:hint="eastAsia"/>
                  <w:color w:val="000000"/>
                  <w:szCs w:val="21"/>
                  <w:shd w:val="clear" w:color="auto" w:fill="FFFFFF"/>
                </w:rPr>
                <w:t>arXiv:1606.09408</w:t>
              </w:r>
            </w:hyperlink>
            <w:r w:rsidRPr="00AE7D99">
              <w:rPr>
                <w:rFonts w:hint="eastAsia"/>
                <w:color w:val="000000"/>
                <w:szCs w:val="21"/>
                <w:shd w:val="clear" w:color="auto" w:fill="FFFFFF"/>
              </w:rPr>
              <w:t>以及</w:t>
            </w:r>
            <w:r w:rsidRPr="00AE7D99">
              <w:rPr>
                <w:rFonts w:hint="eastAsia"/>
                <w:color w:val="000000"/>
                <w:szCs w:val="21"/>
                <w:shd w:val="clear" w:color="auto" w:fill="FFFFFF"/>
              </w:rPr>
              <w:t>LHC</w:t>
            </w:r>
            <w:r w:rsidRPr="00AE7D99">
              <w:rPr>
                <w:rFonts w:hint="eastAsia"/>
                <w:color w:val="000000"/>
                <w:szCs w:val="21"/>
                <w:shd w:val="clear" w:color="auto" w:fill="FFFFFF"/>
              </w:rPr>
              <w:t>的</w:t>
            </w:r>
            <w:r w:rsidRPr="00AE7D99">
              <w:rPr>
                <w:rFonts w:hint="eastAsia"/>
                <w:color w:val="000000"/>
                <w:szCs w:val="21"/>
                <w:shd w:val="clear" w:color="auto" w:fill="FFFFFF"/>
              </w:rPr>
              <w:t>ATLAS</w:t>
            </w:r>
            <w:r w:rsidRPr="00AE7D99">
              <w:rPr>
                <w:rFonts w:hint="eastAsia"/>
                <w:color w:val="000000"/>
                <w:szCs w:val="21"/>
                <w:shd w:val="clear" w:color="auto" w:fill="FFFFFF"/>
              </w:rPr>
              <w:t>合作</w:t>
            </w:r>
            <w:proofErr w:type="gramStart"/>
            <w:r w:rsidRPr="00AE7D99">
              <w:rPr>
                <w:rFonts w:hint="eastAsia"/>
                <w:color w:val="000000"/>
                <w:szCs w:val="21"/>
                <w:shd w:val="clear" w:color="auto" w:fill="FFFFFF"/>
              </w:rPr>
              <w:t>组运用</w:t>
            </w:r>
            <w:proofErr w:type="gramEnd"/>
            <w:r w:rsidRPr="00AE7D99">
              <w:rPr>
                <w:rFonts w:hint="eastAsia"/>
                <w:color w:val="000000"/>
                <w:szCs w:val="21"/>
                <w:shd w:val="clear" w:color="auto" w:fill="FFFFFF"/>
              </w:rPr>
              <w:t>喷注子结构技术分析实验数据的综述文章</w:t>
            </w:r>
            <w:r w:rsidRPr="00AE7D99">
              <w:rPr>
                <w:rFonts w:hint="eastAsia"/>
                <w:color w:val="000000"/>
                <w:szCs w:val="21"/>
                <w:shd w:val="clear" w:color="auto" w:fill="FFFFFF"/>
              </w:rPr>
              <w:t>JHEP 1309</w:t>
            </w:r>
            <w:r w:rsidRPr="00AE7D99">
              <w:rPr>
                <w:rFonts w:hint="eastAsia"/>
                <w:color w:val="000000"/>
                <w:szCs w:val="21"/>
                <w:shd w:val="clear" w:color="auto" w:fill="FFFFFF"/>
              </w:rPr>
              <w:t>（</w:t>
            </w:r>
            <w:r w:rsidRPr="00AE7D99">
              <w:rPr>
                <w:rFonts w:hint="eastAsia"/>
                <w:color w:val="000000"/>
                <w:szCs w:val="21"/>
                <w:shd w:val="clear" w:color="auto" w:fill="FFFFFF"/>
              </w:rPr>
              <w:t>2013</w:t>
            </w:r>
            <w:r w:rsidRPr="00AE7D99">
              <w:rPr>
                <w:rFonts w:hint="eastAsia"/>
                <w:color w:val="000000"/>
                <w:szCs w:val="21"/>
                <w:shd w:val="clear" w:color="auto" w:fill="FFFFFF"/>
              </w:rPr>
              <w:t>）</w:t>
            </w:r>
            <w:r w:rsidRPr="00AE7D99">
              <w:rPr>
                <w:rFonts w:hint="eastAsia"/>
                <w:color w:val="000000"/>
                <w:szCs w:val="21"/>
                <w:shd w:val="clear" w:color="auto" w:fill="FFFFFF"/>
              </w:rPr>
              <w:t>076</w:t>
            </w:r>
            <w:r w:rsidRPr="00AE7D99">
              <w:rPr>
                <w:rFonts w:hint="eastAsia"/>
                <w:color w:val="000000"/>
                <w:szCs w:val="21"/>
                <w:shd w:val="clear" w:color="auto" w:fill="FFFFFF"/>
              </w:rPr>
              <w:t>引用。</w:t>
            </w:r>
          </w:p>
        </w:tc>
      </w:tr>
      <w:tr w:rsidR="00EA0BDC" w:rsidRPr="00996CF2" w:rsidTr="00806064">
        <w:trPr>
          <w:gridBefore w:val="1"/>
          <w:wBefore w:w="464" w:type="dxa"/>
          <w:trHeight w:val="609"/>
        </w:trPr>
        <w:tc>
          <w:tcPr>
            <w:tcW w:w="3044" w:type="dxa"/>
            <w:gridSpan w:val="8"/>
            <w:shd w:val="clear" w:color="auto" w:fill="auto"/>
            <w:vAlign w:val="center"/>
          </w:tcPr>
          <w:p w:rsidR="00EA0BDC" w:rsidRPr="00996CF2" w:rsidRDefault="00EA0BDC" w:rsidP="00806064">
            <w:pPr>
              <w:jc w:val="center"/>
              <w:rPr>
                <w:szCs w:val="21"/>
              </w:rPr>
            </w:pPr>
            <w:r w:rsidRPr="00996CF2">
              <w:rPr>
                <w:rFonts w:hint="eastAsia"/>
                <w:szCs w:val="21"/>
              </w:rPr>
              <w:lastRenderedPageBreak/>
              <w:t>客观评价</w:t>
            </w:r>
          </w:p>
        </w:tc>
        <w:tc>
          <w:tcPr>
            <w:tcW w:w="6120" w:type="dxa"/>
            <w:gridSpan w:val="15"/>
            <w:shd w:val="clear" w:color="auto" w:fill="auto"/>
            <w:vAlign w:val="center"/>
          </w:tcPr>
          <w:p w:rsidR="00EA0BDC" w:rsidRDefault="00EA0BDC" w:rsidP="00806064">
            <w:pPr>
              <w:rPr>
                <w:rFonts w:ascii="宋体" w:hAnsi="宋体"/>
              </w:rPr>
            </w:pPr>
            <w:r w:rsidRPr="00FF21B9">
              <w:rPr>
                <w:rFonts w:ascii="宋体" w:hAnsi="宋体" w:hint="eastAsia"/>
              </w:rPr>
              <w:t>1、</w:t>
            </w:r>
            <w:bookmarkStart w:id="7" w:name="OLE_LINK132"/>
            <w:bookmarkStart w:id="8" w:name="OLE_LINK133"/>
            <w:r w:rsidRPr="00FF21B9">
              <w:rPr>
                <w:rFonts w:ascii="宋体" w:hAnsi="宋体" w:hint="eastAsia"/>
              </w:rPr>
              <w:t>轻子味破坏</w:t>
            </w:r>
            <w:bookmarkEnd w:id="7"/>
            <w:bookmarkEnd w:id="8"/>
            <w:r w:rsidRPr="00FF21B9">
              <w:rPr>
                <w:rFonts w:ascii="宋体" w:hAnsi="宋体" w:hint="eastAsia"/>
              </w:rPr>
              <w:t>（LFV）过程对新粒子效应非常敏感，是高能实验探测新物理的有效手段。在考虑高、低能实验</w:t>
            </w:r>
            <w:bookmarkStart w:id="9" w:name="OLE_LINK138"/>
            <w:bookmarkStart w:id="10" w:name="OLE_LINK141"/>
            <w:r w:rsidRPr="00FF21B9">
              <w:rPr>
                <w:rFonts w:ascii="宋体" w:hAnsi="宋体" w:hint="eastAsia"/>
              </w:rPr>
              <w:t>对</w:t>
            </w:r>
            <w:bookmarkStart w:id="11" w:name="OLE_LINK130"/>
            <w:bookmarkStart w:id="12" w:name="OLE_LINK131"/>
            <w:r w:rsidRPr="00FF21B9">
              <w:rPr>
                <w:rFonts w:ascii="宋体" w:hAnsi="宋体" w:hint="eastAsia"/>
              </w:rPr>
              <w:t>Higgs粒子</w:t>
            </w:r>
            <w:bookmarkEnd w:id="11"/>
            <w:bookmarkEnd w:id="12"/>
            <w:r w:rsidRPr="00FF21B9">
              <w:rPr>
                <w:rFonts w:ascii="宋体" w:hAnsi="宋体" w:hint="eastAsia"/>
              </w:rPr>
              <w:t>与普通轻子</w:t>
            </w:r>
            <w:proofErr w:type="gramStart"/>
            <w:r w:rsidRPr="00FF21B9">
              <w:rPr>
                <w:rFonts w:ascii="宋体" w:hAnsi="宋体" w:hint="eastAsia"/>
              </w:rPr>
              <w:t>味改变</w:t>
            </w:r>
            <w:proofErr w:type="gramEnd"/>
            <w:r w:rsidRPr="00FF21B9">
              <w:rPr>
                <w:rFonts w:ascii="宋体" w:hAnsi="宋体" w:hint="eastAsia"/>
              </w:rPr>
              <w:t>耦合限制的基础上，</w:t>
            </w:r>
            <w:bookmarkStart w:id="13" w:name="OLE_LINK44"/>
            <w:bookmarkStart w:id="14" w:name="OLE_LINK45"/>
            <w:r w:rsidRPr="00FF21B9">
              <w:rPr>
                <w:rFonts w:ascii="宋体" w:hAnsi="宋体" w:hint="eastAsia"/>
              </w:rPr>
              <w:t>代表性论文1</w:t>
            </w:r>
            <w:bookmarkEnd w:id="13"/>
            <w:bookmarkEnd w:id="14"/>
            <w:r w:rsidRPr="00FF21B9">
              <w:rPr>
                <w:rFonts w:ascii="宋体" w:hAnsi="宋体" w:hint="eastAsia"/>
              </w:rPr>
              <w:t>（</w:t>
            </w:r>
            <w:r w:rsidRPr="00FF21B9">
              <w:rPr>
                <w:rFonts w:ascii="宋体" w:hAnsi="宋体"/>
              </w:rPr>
              <w:t>J.</w:t>
            </w:r>
            <w:r w:rsidRPr="00FF21B9">
              <w:rPr>
                <w:rFonts w:ascii="宋体" w:hAnsi="宋体" w:hint="eastAsia"/>
              </w:rPr>
              <w:t xml:space="preserve"> </w:t>
            </w:r>
            <w:r w:rsidRPr="00FF21B9">
              <w:rPr>
                <w:rFonts w:ascii="宋体" w:hAnsi="宋体"/>
              </w:rPr>
              <w:t>Phys.</w:t>
            </w:r>
            <w:r w:rsidRPr="00FF21B9">
              <w:rPr>
                <w:rFonts w:ascii="宋体" w:hAnsi="宋体" w:hint="eastAsia"/>
              </w:rPr>
              <w:t xml:space="preserve"> </w:t>
            </w:r>
            <w:r w:rsidRPr="00FF21B9">
              <w:rPr>
                <w:rFonts w:ascii="宋体" w:hAnsi="宋体"/>
              </w:rPr>
              <w:t xml:space="preserve"> G42 (2015) 075003</w:t>
            </w:r>
            <w:r w:rsidRPr="00FF21B9">
              <w:rPr>
                <w:rFonts w:ascii="宋体" w:hAnsi="宋体" w:hint="eastAsia"/>
              </w:rPr>
              <w:t>）首次研究了Higgs粒子通过</w:t>
            </w:r>
            <w:proofErr w:type="spellStart"/>
            <w:r w:rsidRPr="00FF21B9">
              <w:rPr>
                <w:rFonts w:ascii="宋体" w:hAnsi="宋体" w:hint="eastAsia"/>
              </w:rPr>
              <w:t>er</w:t>
            </w:r>
            <w:proofErr w:type="spellEnd"/>
            <w:r w:rsidRPr="00FF21B9">
              <w:rPr>
                <w:rFonts w:ascii="宋体" w:hAnsi="宋体" w:hint="eastAsia"/>
              </w:rPr>
              <w:t>对撞在ILC和</w:t>
            </w:r>
            <w:proofErr w:type="spellStart"/>
            <w:r w:rsidRPr="00FF21B9">
              <w:rPr>
                <w:rFonts w:ascii="宋体" w:hAnsi="宋体" w:hint="eastAsia"/>
              </w:rPr>
              <w:t>LHeC</w:t>
            </w:r>
            <w:proofErr w:type="spellEnd"/>
            <w:r w:rsidRPr="00FF21B9">
              <w:rPr>
                <w:rFonts w:ascii="宋体" w:hAnsi="宋体" w:hint="eastAsia"/>
              </w:rPr>
              <w:t>上的LFV产生。该成果发表后很快引起国内外同行专家的重视，在他们的相关工作中把该文作为通过</w:t>
            </w:r>
            <w:proofErr w:type="spellStart"/>
            <w:r w:rsidRPr="00FF21B9">
              <w:rPr>
                <w:rFonts w:ascii="宋体" w:hAnsi="宋体" w:hint="eastAsia"/>
              </w:rPr>
              <w:t>er</w:t>
            </w:r>
            <w:proofErr w:type="spellEnd"/>
            <w:r w:rsidRPr="00FF21B9">
              <w:rPr>
                <w:rFonts w:ascii="宋体" w:hAnsi="宋体" w:hint="eastAsia"/>
              </w:rPr>
              <w:t>对撞研究Higgs粒子轻子</w:t>
            </w:r>
            <w:proofErr w:type="gramStart"/>
            <w:r w:rsidRPr="00FF21B9">
              <w:rPr>
                <w:rFonts w:ascii="宋体" w:hAnsi="宋体" w:hint="eastAsia"/>
              </w:rPr>
              <w:t>味破坏</w:t>
            </w:r>
            <w:proofErr w:type="gramEnd"/>
            <w:r w:rsidRPr="00FF21B9">
              <w:rPr>
                <w:rFonts w:ascii="宋体" w:hAnsi="宋体" w:hint="eastAsia"/>
              </w:rPr>
              <w:t>信号的代表性论文引用。</w:t>
            </w:r>
            <w:bookmarkEnd w:id="9"/>
            <w:bookmarkEnd w:id="10"/>
          </w:p>
          <w:p w:rsidR="00EA0BDC" w:rsidRPr="00FF21B9" w:rsidRDefault="00EA0BDC" w:rsidP="00806064">
            <w:pPr>
              <w:rPr>
                <w:rFonts w:ascii="宋体" w:hAnsi="宋体"/>
              </w:rPr>
            </w:pPr>
            <w:r w:rsidRPr="00FF21B9">
              <w:rPr>
                <w:rFonts w:ascii="宋体" w:hAnsi="宋体" w:hint="eastAsia"/>
              </w:rPr>
              <w:t>2、前置探测器可对前向质子进行有效探测，为在高能量、高亮度下，研究</w:t>
            </w:r>
            <w:proofErr w:type="gramStart"/>
            <w:r w:rsidRPr="00FF21B9">
              <w:rPr>
                <w:rFonts w:ascii="宋体" w:hAnsi="宋体" w:hint="eastAsia"/>
              </w:rPr>
              <w:t>光子光子</w:t>
            </w:r>
            <w:proofErr w:type="gramEnd"/>
            <w:r w:rsidRPr="00FF21B9">
              <w:rPr>
                <w:rFonts w:ascii="宋体" w:hAnsi="宋体" w:hint="eastAsia"/>
              </w:rPr>
              <w:t>以及光子质子相互作用，提供了实验依托，打开了新的研究领域。代表性论文2（</w:t>
            </w:r>
            <w:r w:rsidRPr="00FF21B9">
              <w:rPr>
                <w:rFonts w:ascii="宋体" w:hAnsi="宋体"/>
              </w:rPr>
              <w:t>Eur.</w:t>
            </w:r>
            <w:r w:rsidRPr="00FF21B9">
              <w:rPr>
                <w:rFonts w:ascii="宋体" w:hAnsi="宋体" w:hint="eastAsia"/>
              </w:rPr>
              <w:t xml:space="preserve"> </w:t>
            </w:r>
            <w:r w:rsidRPr="00FF21B9">
              <w:rPr>
                <w:rFonts w:ascii="宋体" w:hAnsi="宋体"/>
              </w:rPr>
              <w:t>Phys.</w:t>
            </w:r>
            <w:r w:rsidRPr="00FF21B9">
              <w:rPr>
                <w:rFonts w:ascii="宋体" w:hAnsi="宋体" w:hint="eastAsia"/>
              </w:rPr>
              <w:t xml:space="preserve"> </w:t>
            </w:r>
            <w:r w:rsidRPr="00FF21B9">
              <w:rPr>
                <w:rFonts w:ascii="宋体" w:hAnsi="宋体"/>
              </w:rPr>
              <w:t>J. C74 (2014) 2823</w:t>
            </w:r>
            <w:r w:rsidRPr="00FF21B9">
              <w:rPr>
                <w:rFonts w:ascii="宋体" w:hAnsi="宋体" w:hint="eastAsia"/>
              </w:rPr>
              <w:t>）提出通过LHC上光子激发的过程可用于研究</w:t>
            </w:r>
            <w:proofErr w:type="spellStart"/>
            <w:r w:rsidRPr="00FF21B9">
              <w:rPr>
                <w:rFonts w:ascii="宋体" w:hAnsi="宋体" w:hint="eastAsia"/>
              </w:rPr>
              <w:t>TeV</w:t>
            </w:r>
            <w:proofErr w:type="spellEnd"/>
            <w:r w:rsidRPr="00FF21B9">
              <w:rPr>
                <w:rFonts w:ascii="宋体" w:hAnsi="宋体" w:hint="eastAsia"/>
              </w:rPr>
              <w:t>能标下的新物理效应，并把此思路直接应用到TTM模型预言的新粒子top-</w:t>
            </w:r>
            <w:proofErr w:type="spellStart"/>
            <w:r w:rsidRPr="00FF21B9">
              <w:rPr>
                <w:rFonts w:ascii="宋体" w:hAnsi="宋体" w:hint="eastAsia"/>
              </w:rPr>
              <w:t>pion</w:t>
            </w:r>
            <w:proofErr w:type="spellEnd"/>
            <w:r w:rsidRPr="00FF21B9">
              <w:rPr>
                <w:rFonts w:ascii="宋体" w:hAnsi="宋体" w:hint="eastAsia"/>
              </w:rPr>
              <w:t>的性质研究中。研究成果发表之后，很快受到相关理论、实验方面的专家学者关注。</w:t>
            </w:r>
          </w:p>
          <w:p w:rsidR="00EA0BDC" w:rsidRDefault="00EA0BDC" w:rsidP="00806064">
            <w:pPr>
              <w:rPr>
                <w:rFonts w:ascii="宋体" w:hAnsi="宋体"/>
              </w:rPr>
            </w:pPr>
            <w:r w:rsidRPr="00FF21B9">
              <w:rPr>
                <w:rFonts w:ascii="宋体" w:hAnsi="宋体" w:hint="eastAsia"/>
              </w:rPr>
              <w:t>3、</w:t>
            </w:r>
            <w:proofErr w:type="gramStart"/>
            <w:r w:rsidRPr="00FF21B9">
              <w:rPr>
                <w:rFonts w:ascii="宋体" w:hAnsi="宋体" w:hint="eastAsia"/>
              </w:rPr>
              <w:t>多荷电</w:t>
            </w:r>
            <w:proofErr w:type="gramEnd"/>
            <w:r w:rsidRPr="00FF21B9">
              <w:rPr>
                <w:rFonts w:ascii="宋体" w:hAnsi="宋体" w:hint="eastAsia"/>
              </w:rPr>
              <w:t>重轻子是众多中微子新物理模型预言的一类新粒子，仔细研究他们的性质对高能实验检验此类新粒子是否存在，借以排除新物理模型的过多性有重要作用。代表性论文2（Phys. Rev. D91 (2015) 093003）系统研究了</w:t>
            </w:r>
            <w:r w:rsidRPr="00FF21B9">
              <w:rPr>
                <w:rFonts w:ascii="宋体" w:hAnsi="宋体"/>
              </w:rPr>
              <w:t>LHC</w:t>
            </w:r>
            <w:r w:rsidRPr="00FF21B9">
              <w:rPr>
                <w:rFonts w:ascii="宋体" w:hAnsi="宋体" w:hint="eastAsia"/>
              </w:rPr>
              <w:t>对五重态重轻子的探测潜力，为</w:t>
            </w:r>
            <w:r w:rsidRPr="00FF21B9">
              <w:rPr>
                <w:rFonts w:ascii="宋体" w:hAnsi="宋体"/>
              </w:rPr>
              <w:t>LHC</w:t>
            </w:r>
            <w:r w:rsidRPr="00FF21B9">
              <w:rPr>
                <w:rFonts w:ascii="宋体" w:hAnsi="宋体" w:hint="eastAsia"/>
              </w:rPr>
              <w:t>寻找此类重的荷电轻子提供了理论指导，为中微子质量的产生机制提供了唯</w:t>
            </w:r>
            <w:proofErr w:type="gramStart"/>
            <w:r w:rsidRPr="00FF21B9">
              <w:rPr>
                <w:rFonts w:ascii="宋体" w:hAnsi="宋体" w:hint="eastAsia"/>
              </w:rPr>
              <w:t>象</w:t>
            </w:r>
            <w:proofErr w:type="gramEnd"/>
            <w:r w:rsidRPr="00FF21B9">
              <w:rPr>
                <w:rFonts w:ascii="宋体" w:hAnsi="宋体" w:hint="eastAsia"/>
              </w:rPr>
              <w:t>检验方法。</w:t>
            </w:r>
          </w:p>
          <w:p w:rsidR="00EA0BDC" w:rsidRPr="00FF21B9" w:rsidRDefault="00EA0BDC" w:rsidP="00806064">
            <w:pPr>
              <w:rPr>
                <w:rFonts w:ascii="宋体" w:hAnsi="宋体"/>
              </w:rPr>
            </w:pPr>
            <w:r w:rsidRPr="00FF21B9">
              <w:rPr>
                <w:rFonts w:ascii="宋体" w:hAnsi="宋体" w:hint="eastAsia"/>
              </w:rPr>
              <w:lastRenderedPageBreak/>
              <w:t>4、 基于</w:t>
            </w:r>
            <w:bookmarkStart w:id="15" w:name="OLE_LINK65"/>
            <w:bookmarkStart w:id="16" w:name="OLE_LINK66"/>
            <w:r w:rsidRPr="00FF21B9">
              <w:rPr>
                <w:rFonts w:ascii="宋体" w:hAnsi="宋体" w:hint="eastAsia"/>
              </w:rPr>
              <w:t>代表性论文2</w:t>
            </w:r>
            <w:bookmarkEnd w:id="15"/>
            <w:bookmarkEnd w:id="16"/>
            <w:r w:rsidRPr="00FF21B9">
              <w:rPr>
                <w:rFonts w:ascii="宋体" w:hAnsi="宋体" w:hint="eastAsia"/>
              </w:rPr>
              <w:t>提出的新思路，代表性论文4（</w:t>
            </w:r>
            <w:proofErr w:type="spellStart"/>
            <w:r w:rsidRPr="00FF21B9">
              <w:rPr>
                <w:rFonts w:ascii="宋体" w:hAnsi="宋体"/>
              </w:rPr>
              <w:t>Phys.Rev</w:t>
            </w:r>
            <w:proofErr w:type="spellEnd"/>
            <w:r w:rsidRPr="00FF21B9">
              <w:rPr>
                <w:rFonts w:ascii="宋体" w:hAnsi="宋体"/>
              </w:rPr>
              <w:t>. D90 (2014) 035018</w:t>
            </w:r>
            <w:r w:rsidRPr="00FF21B9">
              <w:rPr>
                <w:rFonts w:ascii="宋体" w:hAnsi="宋体" w:hint="eastAsia"/>
              </w:rPr>
              <w:t>）进一步提出依托LHC实验，可考虑使</w:t>
            </w:r>
            <w:bookmarkStart w:id="17" w:name="OLE_LINK142"/>
            <w:bookmarkStart w:id="18" w:name="OLE_LINK143"/>
            <w:r w:rsidRPr="00FF21B9">
              <w:rPr>
                <w:rFonts w:ascii="宋体" w:hAnsi="宋体" w:hint="eastAsia"/>
              </w:rPr>
              <w:t>用前置探测器来探测暗物质</w:t>
            </w:r>
            <w:bookmarkEnd w:id="17"/>
            <w:bookmarkEnd w:id="18"/>
            <w:r w:rsidRPr="00FF21B9">
              <w:rPr>
                <w:rFonts w:ascii="宋体" w:hAnsi="宋体" w:hint="eastAsia"/>
              </w:rPr>
              <w:t>效应的可能性。该文</w:t>
            </w:r>
            <w:proofErr w:type="gramStart"/>
            <w:r w:rsidRPr="00FF21B9">
              <w:rPr>
                <w:rFonts w:ascii="宋体" w:hAnsi="宋体" w:hint="eastAsia"/>
              </w:rPr>
              <w:t>在效场理论模型</w:t>
            </w:r>
            <w:proofErr w:type="gramEnd"/>
            <w:r w:rsidRPr="00FF21B9">
              <w:rPr>
                <w:rFonts w:ascii="宋体" w:hAnsi="宋体" w:hint="eastAsia"/>
              </w:rPr>
              <w:t>框架下，通过Jet喷注同能量损失信号的联合产生过程pp→</w:t>
            </w:r>
            <w:proofErr w:type="spellStart"/>
            <w:r w:rsidRPr="00FF21B9">
              <w:rPr>
                <w:rFonts w:ascii="宋体" w:hAnsi="宋体" w:hint="eastAsia"/>
              </w:rPr>
              <w:t>prp</w:t>
            </w:r>
            <w:proofErr w:type="spellEnd"/>
            <w:r w:rsidRPr="00FF21B9">
              <w:rPr>
                <w:rFonts w:ascii="宋体" w:hAnsi="宋体" w:hint="eastAsia"/>
              </w:rPr>
              <w:t>→</w:t>
            </w:r>
            <w:proofErr w:type="spellStart"/>
            <w:r w:rsidRPr="00FF21B9">
              <w:rPr>
                <w:rFonts w:ascii="宋体" w:hAnsi="宋体" w:hint="eastAsia"/>
              </w:rPr>
              <w:t>pXXj</w:t>
            </w:r>
            <w:proofErr w:type="spellEnd"/>
            <w:r w:rsidRPr="00FF21B9">
              <w:rPr>
                <w:rFonts w:ascii="宋体" w:hAnsi="宋体" w:hint="eastAsia"/>
              </w:rPr>
              <w:t>，指出LHC上通过光子激发产生过程寻找暗物质效应的可能性，并为</w:t>
            </w:r>
            <w:proofErr w:type="spellStart"/>
            <w:r w:rsidRPr="00FF21B9">
              <w:rPr>
                <w:rFonts w:ascii="宋体" w:hAnsi="宋体" w:hint="eastAsia"/>
              </w:rPr>
              <w:t>TeV</w:t>
            </w:r>
            <w:proofErr w:type="spellEnd"/>
            <w:r w:rsidRPr="00FF21B9">
              <w:rPr>
                <w:rFonts w:ascii="宋体" w:hAnsi="宋体" w:hint="eastAsia"/>
              </w:rPr>
              <w:t>能标暗物质模型的自由参数提供更加严格的限制。</w:t>
            </w:r>
          </w:p>
          <w:p w:rsidR="00EA0BDC" w:rsidRPr="00FF21B9" w:rsidRDefault="00EA0BDC" w:rsidP="00806064">
            <w:pPr>
              <w:rPr>
                <w:rFonts w:ascii="宋体" w:hAnsi="宋体"/>
              </w:rPr>
            </w:pPr>
            <w:r w:rsidRPr="00FF21B9">
              <w:rPr>
                <w:rFonts w:ascii="宋体" w:hAnsi="宋体" w:hint="eastAsia"/>
              </w:rPr>
              <w:t>5、</w:t>
            </w:r>
            <w:proofErr w:type="gramStart"/>
            <w:r w:rsidRPr="00FF21B9">
              <w:rPr>
                <w:rFonts w:ascii="宋体" w:hAnsi="宋体" w:hint="eastAsia"/>
              </w:rPr>
              <w:t>轻轴胶子</w:t>
            </w:r>
            <w:proofErr w:type="gramEnd"/>
            <w:r w:rsidRPr="00FF21B9">
              <w:rPr>
                <w:rFonts w:ascii="宋体" w:hAnsi="宋体" w:hint="eastAsia"/>
              </w:rPr>
              <w:t>是色</w:t>
            </w:r>
            <w:proofErr w:type="gramStart"/>
            <w:r w:rsidRPr="00FF21B9">
              <w:rPr>
                <w:rFonts w:ascii="宋体" w:hAnsi="宋体" w:hint="eastAsia"/>
              </w:rPr>
              <w:t>八重态新规范</w:t>
            </w:r>
            <w:proofErr w:type="gramEnd"/>
            <w:r w:rsidRPr="00FF21B9">
              <w:rPr>
                <w:rFonts w:ascii="宋体" w:hAnsi="宋体" w:hint="eastAsia"/>
              </w:rPr>
              <w:t>玻色子，是一类重要的新粒子，它为深入研究强相互作用的性质提供了一种有效途径。代表性论文5（</w:t>
            </w:r>
            <w:r w:rsidRPr="00FF21B9">
              <w:rPr>
                <w:rFonts w:ascii="宋体" w:hAnsi="宋体"/>
              </w:rPr>
              <w:t>JHEP 1404 (2014) 170</w:t>
            </w:r>
            <w:r w:rsidRPr="00FF21B9">
              <w:rPr>
                <w:rFonts w:ascii="宋体" w:hAnsi="宋体" w:hint="eastAsia"/>
              </w:rPr>
              <w:t>）为在LHC上通过</w:t>
            </w:r>
            <w:proofErr w:type="gramStart"/>
            <w:r w:rsidRPr="00FF21B9">
              <w:rPr>
                <w:rFonts w:ascii="宋体" w:hAnsi="宋体" w:hint="eastAsia"/>
              </w:rPr>
              <w:t>味改变</w:t>
            </w:r>
            <w:proofErr w:type="gramEnd"/>
            <w:r w:rsidRPr="00FF21B9">
              <w:rPr>
                <w:rFonts w:ascii="宋体" w:hAnsi="宋体" w:hint="eastAsia"/>
              </w:rPr>
              <w:t>过程探测</w:t>
            </w:r>
            <w:proofErr w:type="gramStart"/>
            <w:r w:rsidRPr="00FF21B9">
              <w:rPr>
                <w:rFonts w:ascii="宋体" w:hAnsi="宋体" w:hint="eastAsia"/>
              </w:rPr>
              <w:t>轻轴胶</w:t>
            </w:r>
            <w:proofErr w:type="gramEnd"/>
            <w:r w:rsidRPr="00FF21B9">
              <w:rPr>
                <w:rFonts w:ascii="宋体" w:hAnsi="宋体" w:hint="eastAsia"/>
              </w:rPr>
              <w:t>子模型提供了理论指导。该成果发表后很快被</w:t>
            </w:r>
            <w:r w:rsidRPr="00FF21B9">
              <w:rPr>
                <w:rFonts w:ascii="宋体" w:hAnsi="宋体"/>
              </w:rPr>
              <w:t>S</w:t>
            </w:r>
            <w:r w:rsidRPr="00FF21B9">
              <w:rPr>
                <w:rFonts w:ascii="宋体" w:hAnsi="宋体" w:hint="eastAsia"/>
              </w:rPr>
              <w:t>.</w:t>
            </w:r>
            <w:r w:rsidRPr="00FF21B9">
              <w:rPr>
                <w:rFonts w:ascii="宋体" w:hAnsi="宋体"/>
              </w:rPr>
              <w:t xml:space="preserve"> </w:t>
            </w:r>
            <w:proofErr w:type="spellStart"/>
            <w:r w:rsidRPr="00FF21B9">
              <w:rPr>
                <w:rFonts w:ascii="宋体" w:hAnsi="宋体"/>
              </w:rPr>
              <w:t>Alte</w:t>
            </w:r>
            <w:proofErr w:type="spellEnd"/>
            <w:r w:rsidRPr="00FF21B9">
              <w:rPr>
                <w:rFonts w:ascii="宋体" w:hAnsi="宋体" w:hint="eastAsia"/>
              </w:rPr>
              <w:t>等人以利用高能实验数据</w:t>
            </w:r>
            <w:proofErr w:type="gramStart"/>
            <w:r w:rsidRPr="00FF21B9">
              <w:rPr>
                <w:rFonts w:ascii="宋体" w:hAnsi="宋体" w:hint="eastAsia"/>
              </w:rPr>
              <w:t>给出对轻轴胶子</w:t>
            </w:r>
            <w:proofErr w:type="gramEnd"/>
            <w:r w:rsidRPr="00FF21B9">
              <w:rPr>
                <w:rFonts w:ascii="宋体" w:hAnsi="宋体" w:hint="eastAsia"/>
              </w:rPr>
              <w:t>自由参数限制的重要文献之一加以引用（</w:t>
            </w:r>
            <w:r w:rsidRPr="00FF21B9">
              <w:rPr>
                <w:rFonts w:ascii="宋体" w:hAnsi="宋体"/>
              </w:rPr>
              <w:t>JHEP 1409 (2014) 084</w:t>
            </w:r>
            <w:r w:rsidRPr="00FF21B9">
              <w:rPr>
                <w:rFonts w:ascii="宋体" w:hAnsi="宋体" w:hint="eastAsia"/>
              </w:rPr>
              <w:t>）。</w:t>
            </w:r>
          </w:p>
          <w:p w:rsidR="00EA0BDC" w:rsidRPr="00FF21B9" w:rsidRDefault="00EA0BDC" w:rsidP="00806064">
            <w:pPr>
              <w:rPr>
                <w:rFonts w:ascii="宋体" w:hAnsi="宋体"/>
              </w:rPr>
            </w:pPr>
            <w:r w:rsidRPr="00FF21B9">
              <w:rPr>
                <w:rFonts w:ascii="宋体" w:hAnsi="宋体" w:hint="eastAsia"/>
              </w:rPr>
              <w:t>6、研究普通粒子</w:t>
            </w:r>
            <w:bookmarkStart w:id="19" w:name="OLE_LINK78"/>
            <w:bookmarkStart w:id="20" w:name="OLE_LINK79"/>
            <w:r w:rsidRPr="00FF21B9">
              <w:rPr>
                <w:rFonts w:ascii="宋体" w:hAnsi="宋体" w:hint="eastAsia"/>
              </w:rPr>
              <w:t>反常耦合</w:t>
            </w:r>
            <w:bookmarkEnd w:id="19"/>
            <w:bookmarkEnd w:id="20"/>
            <w:r w:rsidRPr="00FF21B9">
              <w:rPr>
                <w:rFonts w:ascii="宋体" w:hAnsi="宋体" w:hint="eastAsia"/>
              </w:rPr>
              <w:t>对可观测物理量或物理过程的修正对高能实验探测新粒子的间接物理信号至关重要。</w:t>
            </w:r>
            <w:bookmarkStart w:id="21" w:name="OLE_LINK97"/>
            <w:r w:rsidRPr="00FF21B9">
              <w:rPr>
                <w:rFonts w:ascii="宋体" w:hAnsi="宋体" w:hint="eastAsia"/>
              </w:rPr>
              <w:t>代表性论文6</w:t>
            </w:r>
            <w:bookmarkEnd w:id="21"/>
            <w:r w:rsidRPr="00FF21B9">
              <w:rPr>
                <w:rFonts w:ascii="宋体" w:hAnsi="宋体" w:hint="eastAsia"/>
              </w:rPr>
              <w:t>（</w:t>
            </w:r>
            <w:proofErr w:type="spellStart"/>
            <w:r w:rsidRPr="00FF21B9">
              <w:rPr>
                <w:rFonts w:ascii="宋体" w:hAnsi="宋体"/>
              </w:rPr>
              <w:t>Nucl</w:t>
            </w:r>
            <w:proofErr w:type="spellEnd"/>
            <w:r w:rsidRPr="00FF21B9">
              <w:rPr>
                <w:rFonts w:ascii="宋体" w:hAnsi="宋体"/>
              </w:rPr>
              <w:t>.</w:t>
            </w:r>
            <w:r w:rsidRPr="00FF21B9">
              <w:rPr>
                <w:rFonts w:ascii="宋体" w:hAnsi="宋体" w:hint="eastAsia"/>
              </w:rPr>
              <w:t xml:space="preserve"> </w:t>
            </w:r>
            <w:r w:rsidRPr="00FF21B9">
              <w:rPr>
                <w:rFonts w:ascii="宋体" w:hAnsi="宋体"/>
              </w:rPr>
              <w:t>Phys. B886 (2014) 691</w:t>
            </w:r>
            <w:r w:rsidRPr="00FF21B9">
              <w:rPr>
                <w:rFonts w:ascii="宋体" w:hAnsi="宋体" w:hint="eastAsia"/>
              </w:rPr>
              <w:t>）研究了在LHC上通过光子激发的单顶夸克产生过程探测反常耦合</w:t>
            </w:r>
            <w:proofErr w:type="spellStart"/>
            <w:r w:rsidRPr="00FF21B9">
              <w:rPr>
                <w:rFonts w:ascii="宋体" w:hAnsi="宋体" w:hint="eastAsia"/>
              </w:rPr>
              <w:t>tqr</w:t>
            </w:r>
            <w:proofErr w:type="spellEnd"/>
            <w:r w:rsidRPr="00FF21B9">
              <w:rPr>
                <w:rFonts w:ascii="宋体" w:hAnsi="宋体" w:hint="eastAsia"/>
              </w:rPr>
              <w:t>的可能性。代表性论文7（</w:t>
            </w:r>
            <w:bookmarkStart w:id="22" w:name="OLE_LINK91"/>
            <w:proofErr w:type="spellStart"/>
            <w:r w:rsidRPr="00FF21B9">
              <w:rPr>
                <w:rFonts w:ascii="宋体" w:hAnsi="宋体"/>
              </w:rPr>
              <w:t>Nucl.Phys</w:t>
            </w:r>
            <w:proofErr w:type="spellEnd"/>
            <w:r w:rsidRPr="00FF21B9">
              <w:rPr>
                <w:rFonts w:ascii="宋体" w:hAnsi="宋体"/>
              </w:rPr>
              <w:t>. B876 (2013) 747</w:t>
            </w:r>
            <w:bookmarkEnd w:id="22"/>
            <w:r w:rsidRPr="00FF21B9">
              <w:rPr>
                <w:rFonts w:ascii="宋体" w:hAnsi="宋体" w:hint="eastAsia"/>
              </w:rPr>
              <w:t>）首次计算了331模型预言的矢量</w:t>
            </w:r>
            <w:proofErr w:type="gramStart"/>
            <w:r w:rsidRPr="00FF21B9">
              <w:rPr>
                <w:rFonts w:ascii="宋体" w:hAnsi="宋体" w:hint="eastAsia"/>
              </w:rPr>
              <w:t>荷电双轻子</w:t>
            </w:r>
            <w:proofErr w:type="gramEnd"/>
            <w:r w:rsidRPr="00FF21B9">
              <w:rPr>
                <w:rFonts w:ascii="宋体" w:hAnsi="宋体" w:hint="eastAsia"/>
              </w:rPr>
              <w:t>对Higgs粒子的</w:t>
            </w:r>
            <w:proofErr w:type="spellStart"/>
            <w:r w:rsidRPr="00FF21B9">
              <w:rPr>
                <w:rFonts w:ascii="宋体" w:hAnsi="宋体" w:hint="eastAsia"/>
              </w:rPr>
              <w:t>rr</w:t>
            </w:r>
            <w:proofErr w:type="spellEnd"/>
            <w:r w:rsidRPr="00FF21B9">
              <w:rPr>
                <w:rFonts w:ascii="宋体" w:hAnsi="宋体" w:hint="eastAsia"/>
              </w:rPr>
              <w:t>、</w:t>
            </w:r>
            <w:proofErr w:type="spellStart"/>
            <w:r w:rsidRPr="00FF21B9">
              <w:rPr>
                <w:rFonts w:ascii="宋体" w:hAnsi="宋体" w:hint="eastAsia"/>
              </w:rPr>
              <w:t>Zr</w:t>
            </w:r>
            <w:proofErr w:type="spellEnd"/>
            <w:r w:rsidRPr="00FF21B9">
              <w:rPr>
                <w:rFonts w:ascii="宋体" w:hAnsi="宋体" w:hint="eastAsia"/>
              </w:rPr>
              <w:t xml:space="preserve">两个衰变道的量子修正。 </w:t>
            </w:r>
          </w:p>
          <w:p w:rsidR="00EA0BDC" w:rsidRPr="00FF21B9" w:rsidRDefault="00EA0BDC" w:rsidP="00806064">
            <w:pPr>
              <w:rPr>
                <w:rFonts w:ascii="宋体" w:hAnsi="宋体"/>
              </w:rPr>
            </w:pPr>
            <w:r w:rsidRPr="00FF21B9">
              <w:rPr>
                <w:rFonts w:ascii="宋体" w:hAnsi="宋体" w:hint="eastAsia"/>
              </w:rPr>
              <w:t>7、</w:t>
            </w:r>
            <w:bookmarkStart w:id="23" w:name="OLE_LINK88"/>
            <w:bookmarkStart w:id="24" w:name="OLE_LINK89"/>
            <w:r w:rsidRPr="00FF21B9">
              <w:rPr>
                <w:rFonts w:ascii="宋体" w:hAnsi="宋体" w:hint="eastAsia"/>
              </w:rPr>
              <w:t>代表性论文8</w:t>
            </w:r>
            <w:bookmarkEnd w:id="23"/>
            <w:bookmarkEnd w:id="24"/>
            <w:r w:rsidRPr="00FF21B9">
              <w:rPr>
                <w:rFonts w:ascii="宋体" w:hAnsi="宋体" w:hint="eastAsia"/>
              </w:rPr>
              <w:t>（</w:t>
            </w:r>
            <w:r w:rsidRPr="00FF21B9">
              <w:rPr>
                <w:rFonts w:ascii="宋体" w:hAnsi="宋体"/>
              </w:rPr>
              <w:t>JHEP 1202 (2012) 074</w:t>
            </w:r>
            <w:r w:rsidRPr="00FF21B9">
              <w:rPr>
                <w:rFonts w:ascii="宋体" w:hAnsi="宋体" w:hint="eastAsia"/>
              </w:rPr>
              <w:t>）</w:t>
            </w:r>
            <w:bookmarkStart w:id="25" w:name="OLE_LINK150"/>
            <w:bookmarkStart w:id="26" w:name="OLE_LINK151"/>
            <w:r w:rsidRPr="00FF21B9">
              <w:rPr>
                <w:rFonts w:ascii="宋体" w:hAnsi="宋体" w:hint="eastAsia"/>
              </w:rPr>
              <w:t>运用强子喷注子结构技术和原创性提出的混合R算法研究了LHC上</w:t>
            </w:r>
            <w:proofErr w:type="gramStart"/>
            <w:r w:rsidRPr="00FF21B9">
              <w:rPr>
                <w:rFonts w:ascii="宋体" w:hAnsi="宋体" w:hint="eastAsia"/>
              </w:rPr>
              <w:t>重荷电</w:t>
            </w:r>
            <w:proofErr w:type="gramEnd"/>
            <w:r w:rsidRPr="00FF21B9">
              <w:rPr>
                <w:rFonts w:ascii="宋体" w:hAnsi="宋体"/>
              </w:rPr>
              <w:t>Higgs</w:t>
            </w:r>
            <w:r w:rsidRPr="00FF21B9">
              <w:rPr>
                <w:rFonts w:ascii="宋体" w:hAnsi="宋体" w:hint="eastAsia"/>
              </w:rPr>
              <w:t>粒子H-与顶夸克的联合产生过程pp</w:t>
            </w:r>
            <w:r w:rsidRPr="00FF21B9">
              <w:rPr>
                <w:rFonts w:ascii="宋体" w:hAnsi="宋体"/>
              </w:rPr>
              <w:sym w:font="Wingdings" w:char="F0E0"/>
            </w:r>
            <w:proofErr w:type="spellStart"/>
            <w:r w:rsidRPr="00FF21B9">
              <w:rPr>
                <w:rFonts w:ascii="宋体" w:hAnsi="宋体" w:hint="eastAsia"/>
              </w:rPr>
              <w:t>tH</w:t>
            </w:r>
            <w:proofErr w:type="spellEnd"/>
            <w:r w:rsidRPr="00FF21B9">
              <w:rPr>
                <w:rFonts w:ascii="宋体" w:hAnsi="宋体" w:hint="eastAsia"/>
              </w:rPr>
              <w:t xml:space="preserve"> -</w:t>
            </w:r>
            <w:r w:rsidRPr="00FF21B9">
              <w:rPr>
                <w:rFonts w:ascii="宋体" w:hAnsi="宋体"/>
              </w:rPr>
              <w:sym w:font="Wingdings" w:char="F0E0"/>
            </w:r>
            <w:proofErr w:type="spellStart"/>
            <w:r w:rsidRPr="00FF21B9">
              <w:rPr>
                <w:rFonts w:ascii="宋体" w:hAnsi="宋体" w:hint="eastAsia"/>
              </w:rPr>
              <w:t>ttb</w:t>
            </w:r>
            <w:proofErr w:type="spellEnd"/>
            <w:r w:rsidRPr="00FF21B9">
              <w:rPr>
                <w:rFonts w:ascii="宋体" w:hAnsi="宋体" w:hint="eastAsia"/>
              </w:rPr>
              <w:t>的纯强子探测道，首次提出运用强子喷注子结构技术寻找荷电黑格斯粒子。</w:t>
            </w:r>
          </w:p>
          <w:bookmarkEnd w:id="25"/>
          <w:bookmarkEnd w:id="26"/>
          <w:p w:rsidR="00EA0BDC" w:rsidRPr="00AE7D99" w:rsidRDefault="00EA0BDC" w:rsidP="00806064">
            <w:pPr>
              <w:rPr>
                <w:szCs w:val="21"/>
              </w:rPr>
            </w:pPr>
          </w:p>
        </w:tc>
      </w:tr>
      <w:tr w:rsidR="00EA0BDC" w:rsidRPr="00996CF2" w:rsidTr="00806064">
        <w:trPr>
          <w:gridBefore w:val="1"/>
          <w:wBefore w:w="464" w:type="dxa"/>
          <w:trHeight w:hRule="exact" w:val="567"/>
        </w:trPr>
        <w:tc>
          <w:tcPr>
            <w:tcW w:w="9164" w:type="dxa"/>
            <w:gridSpan w:val="23"/>
            <w:shd w:val="clear" w:color="auto" w:fill="auto"/>
            <w:vAlign w:val="center"/>
          </w:tcPr>
          <w:p w:rsidR="00EA0BDC" w:rsidRPr="00996CF2" w:rsidRDefault="00EA0BDC" w:rsidP="00806064">
            <w:pPr>
              <w:jc w:val="center"/>
              <w:rPr>
                <w:rFonts w:ascii="宋体" w:hAnsi="宋体"/>
                <w:szCs w:val="21"/>
              </w:rPr>
            </w:pPr>
            <w:r>
              <w:rPr>
                <w:rFonts w:ascii="宋体" w:hAnsi="宋体" w:hint="eastAsia"/>
                <w:szCs w:val="21"/>
              </w:rPr>
              <w:lastRenderedPageBreak/>
              <w:t>代表性</w:t>
            </w:r>
            <w:r w:rsidRPr="00996CF2">
              <w:rPr>
                <w:rFonts w:ascii="宋体" w:hAnsi="宋体" w:hint="eastAsia"/>
                <w:szCs w:val="21"/>
              </w:rPr>
              <w:t>论文</w:t>
            </w:r>
            <w:r>
              <w:rPr>
                <w:rFonts w:ascii="宋体" w:hAnsi="宋体" w:hint="eastAsia"/>
                <w:szCs w:val="21"/>
              </w:rPr>
              <w:t>专著</w:t>
            </w:r>
            <w:r w:rsidRPr="00996CF2">
              <w:rPr>
                <w:rFonts w:ascii="宋体" w:hAnsi="宋体" w:hint="eastAsia"/>
                <w:szCs w:val="21"/>
              </w:rPr>
              <w:t>目录（不超过8篇）</w:t>
            </w:r>
          </w:p>
        </w:tc>
      </w:tr>
      <w:tr w:rsidR="00EA0BDC" w:rsidRPr="00996CF2" w:rsidTr="00806064">
        <w:trPr>
          <w:gridBefore w:val="1"/>
          <w:wBefore w:w="464" w:type="dxa"/>
        </w:trPr>
        <w:tc>
          <w:tcPr>
            <w:tcW w:w="640" w:type="dxa"/>
            <w:gridSpan w:val="2"/>
            <w:shd w:val="clear" w:color="auto" w:fill="auto"/>
            <w:vAlign w:val="center"/>
          </w:tcPr>
          <w:p w:rsidR="00EA0BDC" w:rsidRDefault="00EA0BDC" w:rsidP="00806064">
            <w:pPr>
              <w:jc w:val="center"/>
              <w:rPr>
                <w:rFonts w:ascii="宋体" w:hAnsi="宋体"/>
                <w:szCs w:val="28"/>
              </w:rPr>
            </w:pPr>
            <w:r w:rsidRPr="00C22CD5">
              <w:rPr>
                <w:rFonts w:hint="eastAsia"/>
                <w:szCs w:val="21"/>
              </w:rPr>
              <w:t>序号</w:t>
            </w:r>
          </w:p>
        </w:tc>
        <w:tc>
          <w:tcPr>
            <w:tcW w:w="908"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论文专著</w:t>
            </w:r>
          </w:p>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名称/刊名</w:t>
            </w:r>
          </w:p>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/作者</w:t>
            </w:r>
          </w:p>
        </w:tc>
        <w:tc>
          <w:tcPr>
            <w:tcW w:w="687"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影响因子</w:t>
            </w:r>
          </w:p>
        </w:tc>
        <w:tc>
          <w:tcPr>
            <w:tcW w:w="1113" w:type="dxa"/>
            <w:gridSpan w:val="3"/>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年卷页码</w:t>
            </w:r>
          </w:p>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（xx年xx卷</w:t>
            </w:r>
          </w:p>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xx页）</w:t>
            </w:r>
          </w:p>
        </w:tc>
        <w:tc>
          <w:tcPr>
            <w:tcW w:w="830"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发表时间（年月 日）</w:t>
            </w:r>
          </w:p>
        </w:tc>
        <w:tc>
          <w:tcPr>
            <w:tcW w:w="831"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通讯作者（含共同）</w:t>
            </w:r>
          </w:p>
        </w:tc>
        <w:tc>
          <w:tcPr>
            <w:tcW w:w="831"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第一作者（含共同）</w:t>
            </w:r>
          </w:p>
        </w:tc>
        <w:tc>
          <w:tcPr>
            <w:tcW w:w="831"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国内作者</w:t>
            </w:r>
          </w:p>
        </w:tc>
        <w:tc>
          <w:tcPr>
            <w:tcW w:w="831"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SCI</w:t>
            </w:r>
          </w:p>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他引次数</w:t>
            </w:r>
          </w:p>
        </w:tc>
        <w:tc>
          <w:tcPr>
            <w:tcW w:w="831"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proofErr w:type="gramStart"/>
            <w:r w:rsidRPr="00E433F7">
              <w:rPr>
                <w:rFonts w:ascii="宋体" w:hAnsi="宋体" w:hint="eastAsia"/>
                <w:sz w:val="21"/>
                <w:szCs w:val="28"/>
              </w:rPr>
              <w:t>他引总次数</w:t>
            </w:r>
            <w:proofErr w:type="gramEnd"/>
          </w:p>
        </w:tc>
        <w:tc>
          <w:tcPr>
            <w:tcW w:w="831" w:type="dxa"/>
            <w:gridSpan w:val="2"/>
            <w:shd w:val="clear" w:color="auto" w:fill="auto"/>
            <w:vAlign w:val="center"/>
          </w:tcPr>
          <w:p w:rsidR="00EA0BDC" w:rsidRPr="00E433F7" w:rsidRDefault="00EA0BDC" w:rsidP="00806064">
            <w:pPr>
              <w:pStyle w:val="a3"/>
              <w:adjustRightInd w:val="0"/>
              <w:spacing w:after="50" w:line="440" w:lineRule="exact"/>
              <w:ind w:firstLineChars="0" w:firstLine="0"/>
              <w:jc w:val="center"/>
              <w:outlineLvl w:val="1"/>
              <w:rPr>
                <w:rFonts w:ascii="宋体" w:hAnsi="宋体"/>
                <w:sz w:val="21"/>
                <w:szCs w:val="28"/>
              </w:rPr>
            </w:pPr>
            <w:r w:rsidRPr="00E433F7">
              <w:rPr>
                <w:rFonts w:ascii="宋体" w:hAnsi="宋体" w:hint="eastAsia"/>
                <w:sz w:val="21"/>
                <w:szCs w:val="28"/>
              </w:rPr>
              <w:t>论文署名单位是否包含国外单位</w:t>
            </w:r>
          </w:p>
        </w:tc>
      </w:tr>
      <w:tr w:rsidR="00EA0BDC" w:rsidTr="00806064">
        <w:tblPrEx>
          <w:jc w:val="center"/>
          <w:tblBorders>
            <w:top w:val="single" w:sz="8" w:space="0" w:color="auto"/>
            <w:left w:val="single" w:sz="8" w:space="0" w:color="auto"/>
            <w:bottom w:val="single" w:sz="8" w:space="0" w:color="auto"/>
            <w:right w:val="single" w:sz="8" w:space="0" w:color="auto"/>
          </w:tblBorders>
          <w:tblLook w:val="04A0"/>
        </w:tblPrEx>
        <w:trPr>
          <w:gridAfter w:val="1"/>
          <w:wAfter w:w="462" w:type="dxa"/>
          <w:trHeight w:hRule="exact" w:val="4025"/>
          <w:jc w:val="center"/>
        </w:trPr>
        <w:tc>
          <w:tcPr>
            <w:tcW w:w="641" w:type="dxa"/>
            <w:gridSpan w:val="2"/>
            <w:vAlign w:val="center"/>
          </w:tcPr>
          <w:p w:rsidR="00EA0BDC" w:rsidRPr="00E433F7" w:rsidRDefault="00EA0BDC" w:rsidP="00806064">
            <w:pPr>
              <w:pStyle w:val="a3"/>
              <w:adjustRightInd w:val="0"/>
              <w:spacing w:after="50" w:line="320" w:lineRule="exact"/>
              <w:ind w:firstLineChars="0" w:firstLine="0"/>
              <w:jc w:val="center"/>
              <w:outlineLvl w:val="1"/>
              <w:rPr>
                <w:rFonts w:ascii="宋体" w:hAnsi="宋体"/>
                <w:sz w:val="21"/>
                <w:szCs w:val="28"/>
              </w:rPr>
            </w:pPr>
            <w:r w:rsidRPr="00E433F7">
              <w:rPr>
                <w:rFonts w:ascii="宋体" w:hAnsi="宋体" w:hint="eastAsia"/>
                <w:sz w:val="21"/>
                <w:szCs w:val="28"/>
              </w:rPr>
              <w:lastRenderedPageBreak/>
              <w:t>1</w:t>
            </w:r>
          </w:p>
        </w:tc>
        <w:tc>
          <w:tcPr>
            <w:tcW w:w="91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Lepton flavor violating Higgs couplings and single production of the Higgs boson via </w:t>
            </w:r>
            <w:proofErr w:type="spellStart"/>
            <w:r w:rsidRPr="00E433F7">
              <w:rPr>
                <w:rFonts w:ascii="宋体" w:hAnsi="宋体" w:hint="eastAsia"/>
                <w:sz w:val="18"/>
                <w:szCs w:val="18"/>
              </w:rPr>
              <w:t>er</w:t>
            </w:r>
            <w:proofErr w:type="spellEnd"/>
            <w:r w:rsidRPr="00E433F7">
              <w:rPr>
                <w:rFonts w:ascii="宋体" w:hAnsi="宋体" w:hint="eastAsia"/>
                <w:sz w:val="18"/>
                <w:szCs w:val="18"/>
              </w:rPr>
              <w:t xml:space="preserve"> collision/J. </w:t>
            </w:r>
            <w:proofErr w:type="spellStart"/>
            <w:r w:rsidRPr="00E433F7">
              <w:rPr>
                <w:rFonts w:ascii="宋体" w:hAnsi="宋体" w:hint="eastAsia"/>
                <w:sz w:val="18"/>
                <w:szCs w:val="18"/>
              </w:rPr>
              <w:t>Phys.G</w:t>
            </w:r>
            <w:proofErr w:type="spellEnd"/>
            <w:r w:rsidRPr="00E433F7">
              <w:rPr>
                <w:rFonts w:ascii="宋体" w:hAnsi="宋体" w:hint="eastAsia"/>
                <w:sz w:val="18"/>
                <w:szCs w:val="18"/>
              </w:rPr>
              <w:t xml:space="preserve"> /Chong-Xing </w:t>
            </w:r>
            <w:proofErr w:type="spellStart"/>
            <w:r w:rsidRPr="00E433F7">
              <w:rPr>
                <w:rFonts w:ascii="宋体" w:hAnsi="宋体" w:hint="eastAsia"/>
                <w:sz w:val="18"/>
                <w:szCs w:val="18"/>
              </w:rPr>
              <w:t>Yue</w:t>
            </w:r>
            <w:proofErr w:type="spellEnd"/>
            <w:r w:rsidRPr="00E433F7">
              <w:rPr>
                <w:rFonts w:ascii="宋体" w:hAnsi="宋体" w:hint="eastAsia"/>
                <w:sz w:val="18"/>
                <w:szCs w:val="18"/>
              </w:rPr>
              <w:t xml:space="preserve">, Cong Pang, Yu-Chen </w:t>
            </w:r>
            <w:proofErr w:type="spellStart"/>
            <w:r w:rsidRPr="00E433F7">
              <w:rPr>
                <w:rFonts w:ascii="宋体" w:hAnsi="宋体" w:hint="eastAsia"/>
                <w:sz w:val="18"/>
                <w:szCs w:val="18"/>
              </w:rPr>
              <w:t>Guo</w:t>
            </w:r>
            <w:proofErr w:type="spellEnd"/>
          </w:p>
        </w:tc>
        <w:tc>
          <w:tcPr>
            <w:tcW w:w="68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2.899</w:t>
            </w:r>
          </w:p>
        </w:tc>
        <w:tc>
          <w:tcPr>
            <w:tcW w:w="110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Year:2015</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Volume:42</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Issue:7</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Article Number:</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075003</w:t>
            </w:r>
          </w:p>
        </w:tc>
        <w:tc>
          <w:tcPr>
            <w:tcW w:w="826" w:type="dxa"/>
            <w:gridSpan w:val="3"/>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2015年6月8日</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bookmarkStart w:id="27" w:name="OLE_LINK22"/>
            <w:bookmarkStart w:id="28" w:name="OLE_LINK23"/>
            <w:r w:rsidRPr="00E433F7">
              <w:rPr>
                <w:rFonts w:ascii="宋体" w:hAnsi="宋体" w:hint="eastAsia"/>
                <w:sz w:val="18"/>
                <w:szCs w:val="18"/>
              </w:rPr>
              <w:t xml:space="preserve">Chong-Xing </w:t>
            </w:r>
            <w:proofErr w:type="spellStart"/>
            <w:r w:rsidRPr="00E433F7">
              <w:rPr>
                <w:rFonts w:ascii="宋体" w:hAnsi="宋体" w:hint="eastAsia"/>
                <w:sz w:val="18"/>
                <w:szCs w:val="18"/>
              </w:rPr>
              <w:t>Yue</w:t>
            </w:r>
            <w:bookmarkEnd w:id="27"/>
            <w:bookmarkEnd w:id="28"/>
            <w:proofErr w:type="spellEnd"/>
          </w:p>
        </w:tc>
        <w:tc>
          <w:tcPr>
            <w:tcW w:w="82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Chong-Xing </w:t>
            </w:r>
            <w:proofErr w:type="spellStart"/>
            <w:r w:rsidRPr="00E433F7">
              <w:rPr>
                <w:rFonts w:ascii="宋体" w:hAnsi="宋体" w:hint="eastAsia"/>
                <w:sz w:val="18"/>
                <w:szCs w:val="18"/>
              </w:rPr>
              <w:t>Yue</w:t>
            </w:r>
            <w:proofErr w:type="spellEnd"/>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岳崇兴,庞聪, 郭禹辰</w:t>
            </w:r>
          </w:p>
        </w:tc>
        <w:tc>
          <w:tcPr>
            <w:tcW w:w="82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13</w:t>
            </w:r>
          </w:p>
        </w:tc>
        <w:tc>
          <w:tcPr>
            <w:tcW w:w="831"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15</w:t>
            </w:r>
          </w:p>
        </w:tc>
        <w:tc>
          <w:tcPr>
            <w:tcW w:w="83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否</w:t>
            </w:r>
          </w:p>
        </w:tc>
      </w:tr>
      <w:tr w:rsidR="00EA0BDC" w:rsidTr="00806064">
        <w:tblPrEx>
          <w:jc w:val="center"/>
          <w:tblBorders>
            <w:top w:val="single" w:sz="8" w:space="0" w:color="auto"/>
            <w:left w:val="single" w:sz="8" w:space="0" w:color="auto"/>
            <w:bottom w:val="single" w:sz="8" w:space="0" w:color="auto"/>
            <w:right w:val="single" w:sz="8" w:space="0" w:color="auto"/>
          </w:tblBorders>
          <w:tblLook w:val="04A0"/>
        </w:tblPrEx>
        <w:trPr>
          <w:gridAfter w:val="1"/>
          <w:wAfter w:w="462" w:type="dxa"/>
          <w:trHeight w:hRule="exact" w:val="2424"/>
          <w:jc w:val="center"/>
        </w:trPr>
        <w:tc>
          <w:tcPr>
            <w:tcW w:w="641" w:type="dxa"/>
            <w:gridSpan w:val="2"/>
            <w:vAlign w:val="center"/>
          </w:tcPr>
          <w:p w:rsidR="00EA0BDC" w:rsidRPr="00E433F7" w:rsidRDefault="00EA0BDC" w:rsidP="00806064">
            <w:pPr>
              <w:pStyle w:val="a3"/>
              <w:adjustRightInd w:val="0"/>
              <w:spacing w:after="50" w:line="320" w:lineRule="exact"/>
              <w:ind w:firstLineChars="0" w:firstLine="0"/>
              <w:jc w:val="center"/>
              <w:outlineLvl w:val="1"/>
              <w:rPr>
                <w:rFonts w:ascii="宋体" w:hAnsi="宋体"/>
                <w:sz w:val="21"/>
                <w:szCs w:val="28"/>
              </w:rPr>
            </w:pPr>
            <w:r w:rsidRPr="00E433F7">
              <w:rPr>
                <w:rFonts w:ascii="宋体" w:hAnsi="宋体" w:hint="eastAsia"/>
                <w:sz w:val="21"/>
                <w:szCs w:val="28"/>
              </w:rPr>
              <w:t>2</w:t>
            </w:r>
          </w:p>
        </w:tc>
        <w:tc>
          <w:tcPr>
            <w:tcW w:w="91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Precise </w:t>
            </w:r>
            <w:proofErr w:type="spellStart"/>
            <w:r w:rsidRPr="00E433F7">
              <w:rPr>
                <w:rFonts w:ascii="宋体" w:hAnsi="宋体" w:hint="eastAsia"/>
                <w:sz w:val="18"/>
                <w:szCs w:val="18"/>
              </w:rPr>
              <w:t>photoproduction</w:t>
            </w:r>
            <w:proofErr w:type="spellEnd"/>
            <w:r w:rsidRPr="00E433F7">
              <w:rPr>
                <w:rFonts w:ascii="宋体" w:hAnsi="宋体" w:hint="eastAsia"/>
                <w:sz w:val="18"/>
                <w:szCs w:val="18"/>
              </w:rPr>
              <w:t xml:space="preserve"> of the charged top-</w:t>
            </w:r>
            <w:proofErr w:type="spellStart"/>
            <w:r w:rsidRPr="00E433F7">
              <w:rPr>
                <w:rFonts w:ascii="宋体" w:hAnsi="宋体" w:hint="eastAsia"/>
                <w:sz w:val="18"/>
                <w:szCs w:val="18"/>
              </w:rPr>
              <w:t>pions</w:t>
            </w:r>
            <w:proofErr w:type="spellEnd"/>
            <w:r w:rsidRPr="00E433F7">
              <w:rPr>
                <w:rFonts w:ascii="宋体" w:hAnsi="宋体" w:hint="eastAsia"/>
                <w:sz w:val="18"/>
                <w:szCs w:val="18"/>
              </w:rPr>
              <w:t xml:space="preserve"> at the LHC with forward detector acceptances/</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EPJC/</w:t>
            </w:r>
            <w:r w:rsidRPr="00E433F7">
              <w:rPr>
                <w:rFonts w:hint="eastAsia"/>
                <w:sz w:val="18"/>
                <w:szCs w:val="18"/>
              </w:rPr>
              <w:t xml:space="preserve"> </w:t>
            </w: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 , Chong-Xing </w:t>
            </w:r>
            <w:proofErr w:type="spellStart"/>
            <w:r w:rsidRPr="00E433F7">
              <w:rPr>
                <w:rFonts w:ascii="宋体" w:hAnsi="宋体" w:hint="eastAsia"/>
                <w:sz w:val="18"/>
                <w:szCs w:val="18"/>
              </w:rPr>
              <w:t>Yue</w:t>
            </w:r>
            <w:proofErr w:type="spellEnd"/>
          </w:p>
        </w:tc>
        <w:tc>
          <w:tcPr>
            <w:tcW w:w="68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5.297</w:t>
            </w:r>
          </w:p>
        </w:tc>
        <w:tc>
          <w:tcPr>
            <w:tcW w:w="110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Year:2014</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Volume:74</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Issue:4</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Article Number: 2823</w:t>
            </w:r>
          </w:p>
        </w:tc>
        <w:tc>
          <w:tcPr>
            <w:tcW w:w="826" w:type="dxa"/>
            <w:gridSpan w:val="3"/>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2014年4月9日</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w:t>
            </w:r>
          </w:p>
        </w:tc>
        <w:tc>
          <w:tcPr>
            <w:tcW w:w="82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w:t>
            </w:r>
          </w:p>
        </w:tc>
        <w:tc>
          <w:tcPr>
            <w:tcW w:w="840" w:type="dxa"/>
            <w:gridSpan w:val="2"/>
            <w:vAlign w:val="center"/>
          </w:tcPr>
          <w:p w:rsidR="00EA0BDC" w:rsidRPr="00E433F7" w:rsidRDefault="00EA0BDC" w:rsidP="00806064">
            <w:pPr>
              <w:pStyle w:val="a3"/>
              <w:adjustRightInd w:val="0"/>
              <w:spacing w:after="50" w:line="260" w:lineRule="exact"/>
              <w:ind w:firstLineChars="0" w:firstLine="0"/>
              <w:outlineLvl w:val="1"/>
              <w:rPr>
                <w:rFonts w:ascii="宋体" w:hAnsi="宋体"/>
                <w:sz w:val="18"/>
                <w:szCs w:val="18"/>
              </w:rPr>
            </w:pPr>
            <w:r w:rsidRPr="00E433F7">
              <w:rPr>
                <w:rFonts w:ascii="宋体" w:hAnsi="宋体" w:hint="eastAsia"/>
                <w:sz w:val="18"/>
                <w:szCs w:val="18"/>
              </w:rPr>
              <w:t>孙昊 , 岳崇兴</w:t>
            </w:r>
          </w:p>
        </w:tc>
        <w:tc>
          <w:tcPr>
            <w:tcW w:w="82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9</w:t>
            </w:r>
          </w:p>
        </w:tc>
        <w:tc>
          <w:tcPr>
            <w:tcW w:w="831"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11</w:t>
            </w:r>
          </w:p>
        </w:tc>
        <w:tc>
          <w:tcPr>
            <w:tcW w:w="83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否</w:t>
            </w:r>
          </w:p>
        </w:tc>
      </w:tr>
      <w:tr w:rsidR="00EA0BDC" w:rsidTr="00806064">
        <w:tblPrEx>
          <w:jc w:val="center"/>
          <w:tblBorders>
            <w:top w:val="single" w:sz="8" w:space="0" w:color="auto"/>
            <w:left w:val="single" w:sz="8" w:space="0" w:color="auto"/>
            <w:bottom w:val="single" w:sz="8" w:space="0" w:color="auto"/>
            <w:right w:val="single" w:sz="8" w:space="0" w:color="auto"/>
          </w:tblBorders>
          <w:tblLook w:val="04A0"/>
        </w:tblPrEx>
        <w:trPr>
          <w:gridAfter w:val="1"/>
          <w:wAfter w:w="462" w:type="dxa"/>
          <w:trHeight w:hRule="exact" w:val="2424"/>
          <w:jc w:val="center"/>
        </w:trPr>
        <w:tc>
          <w:tcPr>
            <w:tcW w:w="641" w:type="dxa"/>
            <w:gridSpan w:val="2"/>
            <w:vAlign w:val="center"/>
          </w:tcPr>
          <w:p w:rsidR="00EA0BDC" w:rsidRPr="00E433F7" w:rsidRDefault="00EA0BDC" w:rsidP="00806064">
            <w:pPr>
              <w:pStyle w:val="a3"/>
              <w:adjustRightInd w:val="0"/>
              <w:spacing w:after="50" w:line="320" w:lineRule="exact"/>
              <w:ind w:firstLineChars="0" w:firstLine="0"/>
              <w:jc w:val="center"/>
              <w:outlineLvl w:val="1"/>
              <w:rPr>
                <w:rFonts w:ascii="宋体" w:hAnsi="宋体"/>
                <w:sz w:val="21"/>
                <w:szCs w:val="28"/>
              </w:rPr>
            </w:pPr>
            <w:r w:rsidRPr="00E433F7">
              <w:rPr>
                <w:rFonts w:ascii="宋体" w:hAnsi="宋体" w:hint="eastAsia"/>
                <w:sz w:val="21"/>
                <w:szCs w:val="28"/>
              </w:rPr>
              <w:t>3</w:t>
            </w:r>
          </w:p>
        </w:tc>
        <w:tc>
          <w:tcPr>
            <w:tcW w:w="910"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Signatures of the quintuplet leptons at the LHC /</w:t>
            </w:r>
            <w:r w:rsidRPr="00E433F7">
              <w:rPr>
                <w:rFonts w:hint="eastAsia"/>
                <w:sz w:val="18"/>
                <w:szCs w:val="18"/>
              </w:rPr>
              <w:t xml:space="preserve"> </w:t>
            </w:r>
            <w:r w:rsidRPr="00E433F7">
              <w:rPr>
                <w:rFonts w:ascii="宋体" w:hAnsi="宋体" w:hint="eastAsia"/>
                <w:sz w:val="18"/>
                <w:szCs w:val="18"/>
              </w:rPr>
              <w:t>Phys. Rev. D</w:t>
            </w:r>
          </w:p>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 xml:space="preserve">/ You Yu, Chong-Xing </w:t>
            </w:r>
            <w:proofErr w:type="spellStart"/>
            <w:r w:rsidRPr="00E433F7">
              <w:rPr>
                <w:rFonts w:ascii="宋体" w:hAnsi="宋体" w:hint="eastAsia"/>
                <w:sz w:val="18"/>
                <w:szCs w:val="18"/>
              </w:rPr>
              <w:t>Yue,Shuo</w:t>
            </w:r>
            <w:proofErr w:type="spellEnd"/>
            <w:r w:rsidRPr="00E433F7">
              <w:rPr>
                <w:rFonts w:ascii="宋体" w:hAnsi="宋体" w:hint="eastAsia"/>
                <w:sz w:val="18"/>
                <w:szCs w:val="18"/>
              </w:rPr>
              <w:t xml:space="preserve"> Yang</w:t>
            </w:r>
          </w:p>
        </w:tc>
        <w:tc>
          <w:tcPr>
            <w:tcW w:w="686"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4.569</w:t>
            </w:r>
          </w:p>
        </w:tc>
        <w:tc>
          <w:tcPr>
            <w:tcW w:w="1106"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Year:2015</w:t>
            </w:r>
          </w:p>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Volume:91</w:t>
            </w:r>
          </w:p>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Issue:9</w:t>
            </w:r>
          </w:p>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Article Number:093003</w:t>
            </w:r>
          </w:p>
        </w:tc>
        <w:tc>
          <w:tcPr>
            <w:tcW w:w="826" w:type="dxa"/>
            <w:gridSpan w:val="3"/>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2014年5月7日</w:t>
            </w:r>
          </w:p>
        </w:tc>
        <w:tc>
          <w:tcPr>
            <w:tcW w:w="840"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kern w:val="0"/>
                <w:sz w:val="18"/>
                <w:szCs w:val="18"/>
              </w:rPr>
              <w:t xml:space="preserve">Chong-Xing </w:t>
            </w:r>
            <w:proofErr w:type="spellStart"/>
            <w:r w:rsidRPr="00E433F7">
              <w:rPr>
                <w:rFonts w:ascii="宋体" w:hAnsi="宋体" w:hint="eastAsia"/>
                <w:kern w:val="0"/>
                <w:sz w:val="18"/>
                <w:szCs w:val="18"/>
              </w:rPr>
              <w:t>Yue</w:t>
            </w:r>
            <w:proofErr w:type="spellEnd"/>
            <w:r w:rsidRPr="00E433F7">
              <w:rPr>
                <w:rFonts w:ascii="宋体" w:hAnsi="宋体" w:hint="eastAsia"/>
                <w:kern w:val="0"/>
                <w:sz w:val="18"/>
                <w:szCs w:val="18"/>
              </w:rPr>
              <w:t>，</w:t>
            </w:r>
            <w:proofErr w:type="spellStart"/>
            <w:r w:rsidRPr="00E433F7">
              <w:rPr>
                <w:rFonts w:ascii="AdvOT483a8203" w:hAnsi="AdvOT483a8203" w:cs="AdvOT483a8203"/>
                <w:color w:val="231F20"/>
                <w:kern w:val="0"/>
                <w:sz w:val="18"/>
                <w:szCs w:val="18"/>
              </w:rPr>
              <w:t>Shuo</w:t>
            </w:r>
            <w:proofErr w:type="spellEnd"/>
            <w:r w:rsidRPr="00E433F7">
              <w:rPr>
                <w:rFonts w:ascii="AdvOT483a8203" w:hAnsi="AdvOT483a8203" w:cs="AdvOT483a8203"/>
                <w:color w:val="231F20"/>
                <w:kern w:val="0"/>
                <w:sz w:val="18"/>
                <w:szCs w:val="18"/>
              </w:rPr>
              <w:t xml:space="preserve"> Yang</w:t>
            </w:r>
          </w:p>
        </w:tc>
        <w:tc>
          <w:tcPr>
            <w:tcW w:w="825"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You Yu</w:t>
            </w:r>
          </w:p>
        </w:tc>
        <w:tc>
          <w:tcPr>
            <w:tcW w:w="840"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 xml:space="preserve">于游,岳崇兴，杨硕  </w:t>
            </w:r>
          </w:p>
        </w:tc>
        <w:tc>
          <w:tcPr>
            <w:tcW w:w="826"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5</w:t>
            </w:r>
          </w:p>
        </w:tc>
        <w:tc>
          <w:tcPr>
            <w:tcW w:w="831"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6</w:t>
            </w:r>
          </w:p>
        </w:tc>
        <w:tc>
          <w:tcPr>
            <w:tcW w:w="835" w:type="dxa"/>
            <w:gridSpan w:val="2"/>
            <w:vAlign w:val="center"/>
          </w:tcPr>
          <w:p w:rsidR="00EA0BDC" w:rsidRPr="00E433F7" w:rsidRDefault="00EA0BDC" w:rsidP="00806064">
            <w:pPr>
              <w:pStyle w:val="a3"/>
              <w:adjustRightInd w:val="0"/>
              <w:spacing w:after="50" w:line="240" w:lineRule="exact"/>
              <w:ind w:firstLineChars="0" w:firstLine="0"/>
              <w:jc w:val="center"/>
              <w:outlineLvl w:val="1"/>
              <w:rPr>
                <w:rFonts w:ascii="宋体" w:hAnsi="宋体"/>
                <w:sz w:val="18"/>
                <w:szCs w:val="18"/>
              </w:rPr>
            </w:pPr>
            <w:r w:rsidRPr="00E433F7">
              <w:rPr>
                <w:rFonts w:ascii="宋体" w:hAnsi="宋体" w:hint="eastAsia"/>
                <w:sz w:val="18"/>
                <w:szCs w:val="18"/>
              </w:rPr>
              <w:t>否</w:t>
            </w:r>
          </w:p>
        </w:tc>
      </w:tr>
      <w:tr w:rsidR="00EA0BDC" w:rsidTr="00806064">
        <w:tblPrEx>
          <w:jc w:val="center"/>
          <w:tblBorders>
            <w:top w:val="single" w:sz="8" w:space="0" w:color="auto"/>
            <w:left w:val="single" w:sz="8" w:space="0" w:color="auto"/>
            <w:bottom w:val="single" w:sz="8" w:space="0" w:color="auto"/>
            <w:right w:val="single" w:sz="8" w:space="0" w:color="auto"/>
          </w:tblBorders>
          <w:tblLook w:val="04A0"/>
        </w:tblPrEx>
        <w:trPr>
          <w:gridAfter w:val="1"/>
          <w:wAfter w:w="462" w:type="dxa"/>
          <w:trHeight w:hRule="exact" w:val="2788"/>
          <w:jc w:val="center"/>
        </w:trPr>
        <w:tc>
          <w:tcPr>
            <w:tcW w:w="641" w:type="dxa"/>
            <w:gridSpan w:val="2"/>
            <w:vAlign w:val="center"/>
          </w:tcPr>
          <w:p w:rsidR="00EA0BDC" w:rsidRPr="00E433F7" w:rsidRDefault="00EA0BDC" w:rsidP="00806064">
            <w:pPr>
              <w:pStyle w:val="a3"/>
              <w:adjustRightInd w:val="0"/>
              <w:spacing w:after="50" w:line="320" w:lineRule="exact"/>
              <w:ind w:firstLineChars="0" w:firstLine="0"/>
              <w:jc w:val="center"/>
              <w:outlineLvl w:val="1"/>
              <w:rPr>
                <w:rFonts w:ascii="宋体" w:hAnsi="宋体"/>
                <w:sz w:val="21"/>
                <w:szCs w:val="28"/>
              </w:rPr>
            </w:pPr>
            <w:r w:rsidRPr="00E433F7">
              <w:rPr>
                <w:rFonts w:ascii="宋体" w:hAnsi="宋体" w:hint="eastAsia"/>
                <w:sz w:val="21"/>
                <w:szCs w:val="28"/>
              </w:rPr>
              <w:t>4</w:t>
            </w:r>
          </w:p>
        </w:tc>
        <w:tc>
          <w:tcPr>
            <w:tcW w:w="91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Dark matter searches in jet plus missing energy events in </w:t>
            </w:r>
            <w:proofErr w:type="spellStart"/>
            <w:r w:rsidRPr="00E433F7">
              <w:rPr>
                <w:rFonts w:ascii="宋体" w:hAnsi="宋体" w:hint="eastAsia"/>
                <w:sz w:val="18"/>
                <w:szCs w:val="18"/>
              </w:rPr>
              <w:t>rp</w:t>
            </w:r>
            <w:proofErr w:type="spellEnd"/>
            <w:r w:rsidRPr="00E433F7">
              <w:rPr>
                <w:rFonts w:ascii="宋体" w:hAnsi="宋体" w:hint="eastAsia"/>
                <w:sz w:val="18"/>
                <w:szCs w:val="18"/>
              </w:rPr>
              <w:t xml:space="preserve"> collisions at the CERN LHC/</w:t>
            </w:r>
            <w:r w:rsidRPr="00E433F7">
              <w:rPr>
                <w:rFonts w:hint="eastAsia"/>
                <w:sz w:val="18"/>
                <w:szCs w:val="18"/>
              </w:rPr>
              <w:t xml:space="preserve"> </w:t>
            </w:r>
            <w:r w:rsidRPr="00E433F7">
              <w:rPr>
                <w:rFonts w:ascii="宋体" w:hAnsi="宋体" w:hint="eastAsia"/>
                <w:sz w:val="18"/>
                <w:szCs w:val="18"/>
              </w:rPr>
              <w:t>Phys. Rev. D/</w:t>
            </w:r>
            <w:r w:rsidRPr="00E433F7">
              <w:rPr>
                <w:rFonts w:hint="eastAsia"/>
                <w:sz w:val="18"/>
                <w:szCs w:val="18"/>
              </w:rPr>
              <w:t xml:space="preserve"> </w:t>
            </w: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w:t>
            </w:r>
          </w:p>
        </w:tc>
        <w:tc>
          <w:tcPr>
            <w:tcW w:w="68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4.569</w:t>
            </w:r>
          </w:p>
        </w:tc>
        <w:tc>
          <w:tcPr>
            <w:tcW w:w="110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Year:2014</w:t>
            </w:r>
          </w:p>
          <w:p w:rsidR="00EA0BDC" w:rsidRPr="00E433F7" w:rsidRDefault="00EA0BDC" w:rsidP="00806064">
            <w:pPr>
              <w:pStyle w:val="a3"/>
              <w:adjustRightInd w:val="0"/>
              <w:spacing w:after="50" w:line="260" w:lineRule="exact"/>
              <w:ind w:firstLineChars="0" w:firstLine="0"/>
              <w:outlineLvl w:val="1"/>
              <w:rPr>
                <w:rFonts w:ascii="宋体" w:hAnsi="宋体"/>
                <w:sz w:val="18"/>
                <w:szCs w:val="18"/>
              </w:rPr>
            </w:pPr>
            <w:r w:rsidRPr="00E433F7">
              <w:rPr>
                <w:rFonts w:ascii="宋体" w:hAnsi="宋体" w:hint="eastAsia"/>
                <w:sz w:val="18"/>
                <w:szCs w:val="18"/>
              </w:rPr>
              <w:t>Volume:90</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Issue:3</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Article Number:</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035018</w:t>
            </w:r>
          </w:p>
        </w:tc>
        <w:tc>
          <w:tcPr>
            <w:tcW w:w="826" w:type="dxa"/>
            <w:gridSpan w:val="3"/>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2014年8月18日</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w:t>
            </w:r>
          </w:p>
        </w:tc>
        <w:tc>
          <w:tcPr>
            <w:tcW w:w="82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孙昊</w:t>
            </w:r>
          </w:p>
        </w:tc>
        <w:tc>
          <w:tcPr>
            <w:tcW w:w="82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12</w:t>
            </w:r>
          </w:p>
        </w:tc>
        <w:tc>
          <w:tcPr>
            <w:tcW w:w="831"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19</w:t>
            </w:r>
          </w:p>
        </w:tc>
        <w:tc>
          <w:tcPr>
            <w:tcW w:w="83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否</w:t>
            </w:r>
          </w:p>
        </w:tc>
      </w:tr>
      <w:tr w:rsidR="00EA0BDC" w:rsidTr="00806064">
        <w:tblPrEx>
          <w:jc w:val="center"/>
          <w:tblBorders>
            <w:top w:val="single" w:sz="8" w:space="0" w:color="auto"/>
            <w:left w:val="single" w:sz="8" w:space="0" w:color="auto"/>
            <w:bottom w:val="single" w:sz="8" w:space="0" w:color="auto"/>
            <w:right w:val="single" w:sz="8" w:space="0" w:color="auto"/>
          </w:tblBorders>
          <w:tblLook w:val="04A0"/>
        </w:tblPrEx>
        <w:trPr>
          <w:gridAfter w:val="1"/>
          <w:wAfter w:w="462" w:type="dxa"/>
          <w:trHeight w:hRule="exact" w:val="2788"/>
          <w:jc w:val="center"/>
        </w:trPr>
        <w:tc>
          <w:tcPr>
            <w:tcW w:w="641" w:type="dxa"/>
            <w:gridSpan w:val="2"/>
            <w:vAlign w:val="center"/>
          </w:tcPr>
          <w:p w:rsidR="00EA0BDC" w:rsidRPr="00E433F7" w:rsidRDefault="00EA0BDC" w:rsidP="00806064">
            <w:pPr>
              <w:pStyle w:val="a3"/>
              <w:adjustRightInd w:val="0"/>
              <w:spacing w:after="50" w:line="320" w:lineRule="exact"/>
              <w:ind w:firstLineChars="0" w:firstLine="0"/>
              <w:jc w:val="center"/>
              <w:outlineLvl w:val="1"/>
              <w:rPr>
                <w:rFonts w:ascii="宋体" w:hAnsi="宋体"/>
                <w:sz w:val="21"/>
                <w:szCs w:val="28"/>
              </w:rPr>
            </w:pPr>
            <w:r w:rsidRPr="00E433F7">
              <w:rPr>
                <w:rFonts w:ascii="宋体" w:hAnsi="宋体" w:hint="eastAsia"/>
                <w:sz w:val="21"/>
                <w:szCs w:val="28"/>
              </w:rPr>
              <w:lastRenderedPageBreak/>
              <w:t>5</w:t>
            </w:r>
          </w:p>
        </w:tc>
        <w:tc>
          <w:tcPr>
            <w:tcW w:w="91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Light </w:t>
            </w:r>
            <w:proofErr w:type="spellStart"/>
            <w:r w:rsidRPr="00E433F7">
              <w:rPr>
                <w:rFonts w:ascii="宋体" w:hAnsi="宋体" w:hint="eastAsia"/>
                <w:sz w:val="18"/>
                <w:szCs w:val="18"/>
              </w:rPr>
              <w:t>axigluon</w:t>
            </w:r>
            <w:proofErr w:type="spellEnd"/>
            <w:r w:rsidRPr="00E433F7">
              <w:rPr>
                <w:rFonts w:ascii="宋体" w:hAnsi="宋体" w:hint="eastAsia"/>
                <w:sz w:val="18"/>
                <w:szCs w:val="18"/>
              </w:rPr>
              <w:t xml:space="preserve"> and single top production at the LHC/</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JHEP /</w:t>
            </w:r>
            <w:r w:rsidRPr="00E433F7">
              <w:rPr>
                <w:rFonts w:hint="eastAsia"/>
                <w:sz w:val="18"/>
                <w:szCs w:val="18"/>
              </w:rPr>
              <w:t xml:space="preserve"> </w:t>
            </w:r>
            <w:r w:rsidRPr="00E433F7">
              <w:rPr>
                <w:rFonts w:ascii="宋体" w:hAnsi="宋体" w:hint="eastAsia"/>
                <w:sz w:val="18"/>
                <w:szCs w:val="18"/>
              </w:rPr>
              <w:t xml:space="preserve">Chong-Xing </w:t>
            </w:r>
            <w:proofErr w:type="spellStart"/>
            <w:r w:rsidRPr="00E433F7">
              <w:rPr>
                <w:rFonts w:ascii="宋体" w:hAnsi="宋体" w:hint="eastAsia"/>
                <w:sz w:val="18"/>
                <w:szCs w:val="18"/>
              </w:rPr>
              <w:t>Yue</w:t>
            </w:r>
            <w:proofErr w:type="spellEnd"/>
            <w:r w:rsidRPr="00E433F7">
              <w:rPr>
                <w:rFonts w:ascii="宋体" w:hAnsi="宋体" w:hint="eastAsia"/>
                <w:sz w:val="18"/>
                <w:szCs w:val="18"/>
              </w:rPr>
              <w:t>, Shi-</w:t>
            </w:r>
            <w:proofErr w:type="spellStart"/>
            <w:r w:rsidRPr="00E433F7">
              <w:rPr>
                <w:rFonts w:ascii="宋体" w:hAnsi="宋体" w:hint="eastAsia"/>
                <w:sz w:val="18"/>
                <w:szCs w:val="18"/>
              </w:rPr>
              <w:t>Yue</w:t>
            </w:r>
            <w:proofErr w:type="spellEnd"/>
            <w:r w:rsidRPr="00E433F7">
              <w:rPr>
                <w:rFonts w:ascii="宋体" w:hAnsi="宋体" w:hint="eastAsia"/>
                <w:sz w:val="18"/>
                <w:szCs w:val="18"/>
              </w:rPr>
              <w:t xml:space="preserve"> Cao, Qing-</w:t>
            </w:r>
            <w:proofErr w:type="spellStart"/>
            <w:r w:rsidRPr="00E433F7">
              <w:rPr>
                <w:rFonts w:ascii="宋体" w:hAnsi="宋体" w:hint="eastAsia"/>
                <w:sz w:val="18"/>
                <w:szCs w:val="18"/>
              </w:rPr>
              <w:t>Guo</w:t>
            </w:r>
            <w:proofErr w:type="spellEnd"/>
            <w:r w:rsidRPr="00E433F7">
              <w:rPr>
                <w:rFonts w:ascii="宋体" w:hAnsi="宋体" w:hint="eastAsia"/>
                <w:sz w:val="18"/>
                <w:szCs w:val="18"/>
              </w:rPr>
              <w:t xml:space="preserve"> </w:t>
            </w:r>
            <w:proofErr w:type="spellStart"/>
            <w:r w:rsidRPr="00E433F7">
              <w:rPr>
                <w:rFonts w:ascii="宋体" w:hAnsi="宋体" w:hint="eastAsia"/>
                <w:sz w:val="18"/>
                <w:szCs w:val="18"/>
              </w:rPr>
              <w:t>Zeng</w:t>
            </w:r>
            <w:proofErr w:type="spellEnd"/>
          </w:p>
        </w:tc>
        <w:tc>
          <w:tcPr>
            <w:tcW w:w="68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6.063</w:t>
            </w:r>
          </w:p>
        </w:tc>
        <w:tc>
          <w:tcPr>
            <w:tcW w:w="110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Year:2014</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Issue:4</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Article Number:170</w:t>
            </w:r>
          </w:p>
        </w:tc>
        <w:tc>
          <w:tcPr>
            <w:tcW w:w="826" w:type="dxa"/>
            <w:gridSpan w:val="3"/>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2014年4月28 </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Chong-Xing </w:t>
            </w:r>
            <w:proofErr w:type="spellStart"/>
            <w:r w:rsidRPr="00E433F7">
              <w:rPr>
                <w:rFonts w:ascii="宋体" w:hAnsi="宋体" w:hint="eastAsia"/>
                <w:sz w:val="18"/>
                <w:szCs w:val="18"/>
              </w:rPr>
              <w:t>Yue</w:t>
            </w:r>
            <w:proofErr w:type="spellEnd"/>
          </w:p>
        </w:tc>
        <w:tc>
          <w:tcPr>
            <w:tcW w:w="82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Chong-Xing </w:t>
            </w:r>
            <w:proofErr w:type="spellStart"/>
            <w:r w:rsidRPr="00E433F7">
              <w:rPr>
                <w:rFonts w:ascii="宋体" w:hAnsi="宋体" w:hint="eastAsia"/>
                <w:sz w:val="18"/>
                <w:szCs w:val="18"/>
              </w:rPr>
              <w:t>Yue</w:t>
            </w:r>
            <w:proofErr w:type="spellEnd"/>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岳崇兴, </w:t>
            </w:r>
            <w:proofErr w:type="gramStart"/>
            <w:r w:rsidRPr="00E433F7">
              <w:rPr>
                <w:rFonts w:ascii="宋体" w:hAnsi="宋体" w:hint="eastAsia"/>
                <w:sz w:val="18"/>
                <w:szCs w:val="18"/>
              </w:rPr>
              <w:t>曹诗月</w:t>
            </w:r>
            <w:proofErr w:type="gramEnd"/>
            <w:r w:rsidRPr="00E433F7">
              <w:rPr>
                <w:rFonts w:ascii="宋体" w:hAnsi="宋体" w:hint="eastAsia"/>
                <w:sz w:val="18"/>
                <w:szCs w:val="18"/>
              </w:rPr>
              <w:t>, 曾庆国</w:t>
            </w:r>
          </w:p>
        </w:tc>
        <w:tc>
          <w:tcPr>
            <w:tcW w:w="82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3</w:t>
            </w:r>
          </w:p>
        </w:tc>
        <w:tc>
          <w:tcPr>
            <w:tcW w:w="831"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5</w:t>
            </w:r>
          </w:p>
        </w:tc>
        <w:tc>
          <w:tcPr>
            <w:tcW w:w="83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否</w:t>
            </w:r>
          </w:p>
        </w:tc>
      </w:tr>
      <w:tr w:rsidR="00EA0BDC" w:rsidTr="00806064">
        <w:tblPrEx>
          <w:jc w:val="center"/>
          <w:tblBorders>
            <w:top w:val="single" w:sz="8" w:space="0" w:color="auto"/>
            <w:left w:val="single" w:sz="8" w:space="0" w:color="auto"/>
            <w:bottom w:val="single" w:sz="8" w:space="0" w:color="auto"/>
            <w:right w:val="single" w:sz="8" w:space="0" w:color="auto"/>
          </w:tblBorders>
          <w:tblLook w:val="04A0"/>
        </w:tblPrEx>
        <w:trPr>
          <w:gridAfter w:val="1"/>
          <w:wAfter w:w="462" w:type="dxa"/>
          <w:trHeight w:hRule="exact" w:val="2978"/>
          <w:jc w:val="center"/>
        </w:trPr>
        <w:tc>
          <w:tcPr>
            <w:tcW w:w="641" w:type="dxa"/>
            <w:gridSpan w:val="2"/>
            <w:vAlign w:val="center"/>
          </w:tcPr>
          <w:p w:rsidR="00EA0BDC" w:rsidRPr="00E433F7" w:rsidRDefault="00EA0BDC" w:rsidP="00806064">
            <w:pPr>
              <w:pStyle w:val="a3"/>
              <w:adjustRightInd w:val="0"/>
              <w:spacing w:after="50" w:line="320" w:lineRule="exact"/>
              <w:ind w:firstLineChars="0" w:firstLine="0"/>
              <w:jc w:val="center"/>
              <w:outlineLvl w:val="1"/>
              <w:rPr>
                <w:rFonts w:ascii="宋体" w:hAnsi="宋体"/>
                <w:sz w:val="21"/>
                <w:szCs w:val="28"/>
              </w:rPr>
            </w:pPr>
            <w:r w:rsidRPr="00E433F7">
              <w:rPr>
                <w:rFonts w:ascii="宋体" w:hAnsi="宋体" w:hint="eastAsia"/>
                <w:sz w:val="21"/>
                <w:szCs w:val="28"/>
              </w:rPr>
              <w:t>6</w:t>
            </w:r>
          </w:p>
        </w:tc>
        <w:tc>
          <w:tcPr>
            <w:tcW w:w="91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Probe </w:t>
            </w:r>
            <w:proofErr w:type="gramStart"/>
            <w:r w:rsidRPr="00E433F7">
              <w:rPr>
                <w:rFonts w:ascii="宋体" w:hAnsi="宋体" w:hint="eastAsia"/>
                <w:sz w:val="18"/>
                <w:szCs w:val="18"/>
              </w:rPr>
              <w:t xml:space="preserve">anomalous  </w:t>
            </w:r>
            <w:proofErr w:type="spellStart"/>
            <w:r w:rsidRPr="00E433F7">
              <w:rPr>
                <w:rFonts w:ascii="宋体" w:hAnsi="宋体" w:hint="eastAsia"/>
                <w:sz w:val="18"/>
                <w:szCs w:val="18"/>
              </w:rPr>
              <w:t>tqr</w:t>
            </w:r>
            <w:proofErr w:type="spellEnd"/>
            <w:proofErr w:type="gramEnd"/>
            <w:r w:rsidRPr="00E433F7">
              <w:rPr>
                <w:rFonts w:ascii="宋体" w:hAnsi="宋体" w:hint="eastAsia"/>
                <w:sz w:val="18"/>
                <w:szCs w:val="18"/>
              </w:rPr>
              <w:t xml:space="preserve"> couplings through single top </w:t>
            </w:r>
            <w:proofErr w:type="spellStart"/>
            <w:r w:rsidRPr="00E433F7">
              <w:rPr>
                <w:rFonts w:ascii="宋体" w:hAnsi="宋体" w:hint="eastAsia"/>
                <w:sz w:val="18"/>
                <w:szCs w:val="18"/>
              </w:rPr>
              <w:t>photoproduction</w:t>
            </w:r>
            <w:proofErr w:type="spellEnd"/>
            <w:r w:rsidRPr="00E433F7">
              <w:rPr>
                <w:rFonts w:ascii="宋体" w:hAnsi="宋体" w:hint="eastAsia"/>
                <w:sz w:val="18"/>
                <w:szCs w:val="18"/>
              </w:rPr>
              <w:t xml:space="preserve"> at the LHC/</w:t>
            </w:r>
            <w:r w:rsidRPr="00E433F7">
              <w:rPr>
                <w:rFonts w:hint="eastAsia"/>
                <w:sz w:val="18"/>
                <w:szCs w:val="18"/>
              </w:rPr>
              <w:t xml:space="preserve"> </w:t>
            </w:r>
            <w:proofErr w:type="spellStart"/>
            <w:r w:rsidRPr="00E433F7">
              <w:rPr>
                <w:rFonts w:ascii="宋体" w:hAnsi="宋体" w:hint="eastAsia"/>
                <w:sz w:val="18"/>
                <w:szCs w:val="18"/>
              </w:rPr>
              <w:t>Nucl</w:t>
            </w:r>
            <w:proofErr w:type="spellEnd"/>
            <w:r w:rsidRPr="00E433F7">
              <w:rPr>
                <w:rFonts w:ascii="宋体" w:hAnsi="宋体" w:hint="eastAsia"/>
                <w:sz w:val="18"/>
                <w:szCs w:val="18"/>
              </w:rPr>
              <w:t>. Phys. B/</w:t>
            </w:r>
            <w:r w:rsidRPr="00E433F7">
              <w:rPr>
                <w:rFonts w:hint="eastAsia"/>
                <w:sz w:val="18"/>
                <w:szCs w:val="18"/>
              </w:rPr>
              <w:t xml:space="preserve"> </w:t>
            </w: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w:t>
            </w:r>
          </w:p>
        </w:tc>
        <w:tc>
          <w:tcPr>
            <w:tcW w:w="68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3.678</w:t>
            </w:r>
          </w:p>
        </w:tc>
        <w:tc>
          <w:tcPr>
            <w:tcW w:w="110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Year:2014</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Volume:</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886</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Page:</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691-711</w:t>
            </w:r>
          </w:p>
        </w:tc>
        <w:tc>
          <w:tcPr>
            <w:tcW w:w="826" w:type="dxa"/>
            <w:gridSpan w:val="3"/>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2014年7月16日</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w:t>
            </w:r>
          </w:p>
        </w:tc>
        <w:tc>
          <w:tcPr>
            <w:tcW w:w="82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proofErr w:type="spellStart"/>
            <w:r w:rsidRPr="00E433F7">
              <w:rPr>
                <w:rFonts w:ascii="宋体" w:hAnsi="宋体" w:hint="eastAsia"/>
                <w:sz w:val="18"/>
                <w:szCs w:val="18"/>
              </w:rPr>
              <w:t>Hao</w:t>
            </w:r>
            <w:proofErr w:type="spellEnd"/>
            <w:r w:rsidRPr="00E433F7">
              <w:rPr>
                <w:rFonts w:ascii="宋体" w:hAnsi="宋体" w:hint="eastAsia"/>
                <w:sz w:val="18"/>
                <w:szCs w:val="18"/>
              </w:rPr>
              <w:t xml:space="preserve"> Sun</w:t>
            </w:r>
          </w:p>
        </w:tc>
        <w:tc>
          <w:tcPr>
            <w:tcW w:w="840" w:type="dxa"/>
            <w:gridSpan w:val="2"/>
            <w:vAlign w:val="center"/>
          </w:tcPr>
          <w:p w:rsidR="00EA0BDC" w:rsidRPr="00E433F7" w:rsidRDefault="00EA0BDC" w:rsidP="00806064">
            <w:pPr>
              <w:pStyle w:val="a3"/>
              <w:adjustRightInd w:val="0"/>
              <w:spacing w:after="50" w:line="260" w:lineRule="exact"/>
              <w:ind w:firstLineChars="0" w:firstLine="0"/>
              <w:outlineLvl w:val="1"/>
              <w:rPr>
                <w:rFonts w:ascii="宋体" w:hAnsi="宋体"/>
                <w:sz w:val="18"/>
                <w:szCs w:val="18"/>
              </w:rPr>
            </w:pPr>
            <w:r w:rsidRPr="00E433F7">
              <w:rPr>
                <w:rFonts w:ascii="宋体" w:hAnsi="宋体" w:hint="eastAsia"/>
                <w:sz w:val="18"/>
                <w:szCs w:val="18"/>
              </w:rPr>
              <w:t xml:space="preserve"> 孙昊</w:t>
            </w:r>
          </w:p>
        </w:tc>
        <w:tc>
          <w:tcPr>
            <w:tcW w:w="82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15</w:t>
            </w:r>
          </w:p>
        </w:tc>
        <w:tc>
          <w:tcPr>
            <w:tcW w:w="831"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25</w:t>
            </w:r>
          </w:p>
        </w:tc>
        <w:tc>
          <w:tcPr>
            <w:tcW w:w="83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否</w:t>
            </w:r>
          </w:p>
        </w:tc>
      </w:tr>
      <w:tr w:rsidR="00EA0BDC" w:rsidTr="00806064">
        <w:tblPrEx>
          <w:jc w:val="center"/>
          <w:tblBorders>
            <w:top w:val="single" w:sz="8" w:space="0" w:color="auto"/>
            <w:left w:val="single" w:sz="8" w:space="0" w:color="auto"/>
            <w:bottom w:val="single" w:sz="8" w:space="0" w:color="auto"/>
            <w:right w:val="single" w:sz="8" w:space="0" w:color="auto"/>
          </w:tblBorders>
          <w:tblLook w:val="04A0"/>
        </w:tblPrEx>
        <w:trPr>
          <w:gridAfter w:val="1"/>
          <w:wAfter w:w="462" w:type="dxa"/>
          <w:trHeight w:hRule="exact" w:val="2978"/>
          <w:jc w:val="center"/>
        </w:trPr>
        <w:tc>
          <w:tcPr>
            <w:tcW w:w="641" w:type="dxa"/>
            <w:gridSpan w:val="2"/>
            <w:vAlign w:val="center"/>
          </w:tcPr>
          <w:p w:rsidR="00EA0BDC" w:rsidRPr="00E433F7" w:rsidRDefault="00EA0BDC" w:rsidP="00806064">
            <w:pPr>
              <w:pStyle w:val="a3"/>
              <w:adjustRightInd w:val="0"/>
              <w:spacing w:after="50" w:line="320" w:lineRule="exact"/>
              <w:ind w:firstLineChars="0" w:firstLine="0"/>
              <w:jc w:val="center"/>
              <w:outlineLvl w:val="1"/>
              <w:rPr>
                <w:rFonts w:ascii="宋体" w:hAnsi="宋体"/>
                <w:sz w:val="21"/>
                <w:szCs w:val="28"/>
              </w:rPr>
            </w:pPr>
            <w:r w:rsidRPr="00E433F7">
              <w:rPr>
                <w:rFonts w:ascii="宋体" w:hAnsi="宋体" w:hint="eastAsia"/>
                <w:sz w:val="21"/>
                <w:szCs w:val="28"/>
              </w:rPr>
              <w:t>7</w:t>
            </w:r>
          </w:p>
        </w:tc>
        <w:tc>
          <w:tcPr>
            <w:tcW w:w="91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Vector </w:t>
            </w:r>
            <w:proofErr w:type="spellStart"/>
            <w:r w:rsidRPr="00E433F7">
              <w:rPr>
                <w:rFonts w:ascii="宋体" w:hAnsi="宋体" w:hint="eastAsia"/>
                <w:sz w:val="18"/>
                <w:szCs w:val="18"/>
              </w:rPr>
              <w:t>bileptons</w:t>
            </w:r>
            <w:proofErr w:type="spellEnd"/>
            <w:r w:rsidRPr="00E433F7">
              <w:rPr>
                <w:rFonts w:ascii="宋体" w:hAnsi="宋体" w:hint="eastAsia"/>
                <w:sz w:val="18"/>
                <w:szCs w:val="18"/>
              </w:rPr>
              <w:t xml:space="preserve"> and the decays h→</w:t>
            </w:r>
            <w:proofErr w:type="spellStart"/>
            <w:r w:rsidRPr="00E433F7">
              <w:rPr>
                <w:rFonts w:ascii="宋体" w:hAnsi="宋体" w:hint="eastAsia"/>
                <w:sz w:val="18"/>
                <w:szCs w:val="18"/>
              </w:rPr>
              <w:t>rr,Zr</w:t>
            </w:r>
            <w:proofErr w:type="spellEnd"/>
            <w:r w:rsidRPr="00E433F7">
              <w:rPr>
                <w:rFonts w:ascii="宋体" w:hAnsi="宋体" w:hint="eastAsia"/>
                <w:sz w:val="18"/>
                <w:szCs w:val="18"/>
              </w:rPr>
              <w:t>/</w:t>
            </w:r>
            <w:r w:rsidRPr="00E433F7">
              <w:rPr>
                <w:rFonts w:hint="eastAsia"/>
                <w:sz w:val="18"/>
                <w:szCs w:val="18"/>
              </w:rPr>
              <w:t xml:space="preserve"> </w:t>
            </w:r>
            <w:r w:rsidRPr="00E433F7">
              <w:rPr>
                <w:rFonts w:ascii="宋体" w:hAnsi="宋体" w:hint="eastAsia"/>
                <w:sz w:val="18"/>
                <w:szCs w:val="18"/>
              </w:rPr>
              <w:t xml:space="preserve">Chong-Xing </w:t>
            </w:r>
            <w:proofErr w:type="spellStart"/>
            <w:r w:rsidRPr="00E433F7">
              <w:rPr>
                <w:rFonts w:ascii="宋体" w:hAnsi="宋体" w:hint="eastAsia"/>
                <w:sz w:val="18"/>
                <w:szCs w:val="18"/>
              </w:rPr>
              <w:t>Yue,Qiu</w:t>
            </w:r>
            <w:proofErr w:type="spellEnd"/>
            <w:r w:rsidRPr="00E433F7">
              <w:rPr>
                <w:rFonts w:ascii="宋体" w:hAnsi="宋体" w:hint="eastAsia"/>
                <w:sz w:val="18"/>
                <w:szCs w:val="18"/>
              </w:rPr>
              <w:t xml:space="preserve">-Yang </w:t>
            </w:r>
            <w:proofErr w:type="spellStart"/>
            <w:r w:rsidRPr="00E433F7">
              <w:rPr>
                <w:rFonts w:ascii="宋体" w:hAnsi="宋体" w:hint="eastAsia"/>
                <w:sz w:val="18"/>
                <w:szCs w:val="18"/>
              </w:rPr>
              <w:t>Shi,Tian</w:t>
            </w:r>
            <w:proofErr w:type="spellEnd"/>
            <w:r w:rsidRPr="00E433F7">
              <w:rPr>
                <w:rFonts w:ascii="宋体" w:hAnsi="宋体" w:hint="eastAsia"/>
                <w:sz w:val="18"/>
                <w:szCs w:val="18"/>
              </w:rPr>
              <w:t xml:space="preserve"> </w:t>
            </w:r>
            <w:proofErr w:type="spellStart"/>
            <w:r w:rsidRPr="00E433F7">
              <w:rPr>
                <w:rFonts w:ascii="宋体" w:hAnsi="宋体" w:hint="eastAsia"/>
                <w:sz w:val="18"/>
                <w:szCs w:val="18"/>
              </w:rPr>
              <w:t>Hua</w:t>
            </w:r>
            <w:proofErr w:type="spellEnd"/>
            <w:r w:rsidRPr="00E433F7">
              <w:rPr>
                <w:rFonts w:ascii="宋体" w:hAnsi="宋体" w:hint="eastAsia"/>
                <w:sz w:val="18"/>
                <w:szCs w:val="18"/>
              </w:rPr>
              <w:t>/</w:t>
            </w:r>
            <w:r w:rsidRPr="00E433F7">
              <w:rPr>
                <w:rFonts w:hint="eastAsia"/>
                <w:sz w:val="18"/>
                <w:szCs w:val="18"/>
              </w:rPr>
              <w:t xml:space="preserve"> </w:t>
            </w:r>
            <w:proofErr w:type="spellStart"/>
            <w:r w:rsidRPr="00E433F7">
              <w:rPr>
                <w:rFonts w:ascii="宋体" w:hAnsi="宋体" w:hint="eastAsia"/>
                <w:sz w:val="18"/>
                <w:szCs w:val="18"/>
              </w:rPr>
              <w:t>Nucl.Phys</w:t>
            </w:r>
            <w:proofErr w:type="spellEnd"/>
            <w:r w:rsidRPr="00E433F7">
              <w:rPr>
                <w:rFonts w:ascii="宋体" w:hAnsi="宋体" w:hint="eastAsia"/>
                <w:sz w:val="18"/>
                <w:szCs w:val="18"/>
              </w:rPr>
              <w:t>. B</w:t>
            </w:r>
          </w:p>
        </w:tc>
        <w:tc>
          <w:tcPr>
            <w:tcW w:w="68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3.678</w:t>
            </w:r>
          </w:p>
        </w:tc>
        <w:tc>
          <w:tcPr>
            <w:tcW w:w="110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Year:2013</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Volume:</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876</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Issue:3</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Pages:</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747-757</w:t>
            </w:r>
          </w:p>
        </w:tc>
        <w:tc>
          <w:tcPr>
            <w:tcW w:w="826" w:type="dxa"/>
            <w:gridSpan w:val="3"/>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2013年9月21日</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Chong-Xing </w:t>
            </w:r>
            <w:proofErr w:type="spellStart"/>
            <w:r w:rsidRPr="00E433F7">
              <w:rPr>
                <w:rFonts w:ascii="宋体" w:hAnsi="宋体" w:hint="eastAsia"/>
                <w:sz w:val="18"/>
                <w:szCs w:val="18"/>
              </w:rPr>
              <w:t>Yue</w:t>
            </w:r>
            <w:proofErr w:type="spellEnd"/>
          </w:p>
        </w:tc>
        <w:tc>
          <w:tcPr>
            <w:tcW w:w="82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 xml:space="preserve">Chong-Xing </w:t>
            </w:r>
            <w:proofErr w:type="spellStart"/>
            <w:r w:rsidRPr="00E433F7">
              <w:rPr>
                <w:rFonts w:ascii="宋体" w:hAnsi="宋体" w:hint="eastAsia"/>
                <w:sz w:val="18"/>
                <w:szCs w:val="18"/>
              </w:rPr>
              <w:t>Yue</w:t>
            </w:r>
            <w:proofErr w:type="spellEnd"/>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岳崇兴,施秋阳,华天</w:t>
            </w:r>
          </w:p>
        </w:tc>
        <w:tc>
          <w:tcPr>
            <w:tcW w:w="82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6</w:t>
            </w:r>
          </w:p>
        </w:tc>
        <w:tc>
          <w:tcPr>
            <w:tcW w:w="831"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12</w:t>
            </w:r>
          </w:p>
        </w:tc>
        <w:tc>
          <w:tcPr>
            <w:tcW w:w="83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否</w:t>
            </w:r>
          </w:p>
        </w:tc>
      </w:tr>
      <w:tr w:rsidR="00EA0BDC" w:rsidTr="00806064">
        <w:tblPrEx>
          <w:jc w:val="center"/>
          <w:tblBorders>
            <w:top w:val="single" w:sz="8" w:space="0" w:color="auto"/>
            <w:left w:val="single" w:sz="8" w:space="0" w:color="auto"/>
            <w:bottom w:val="single" w:sz="8" w:space="0" w:color="auto"/>
            <w:right w:val="single" w:sz="8" w:space="0" w:color="auto"/>
          </w:tblBorders>
          <w:tblLook w:val="04A0"/>
        </w:tblPrEx>
        <w:trPr>
          <w:gridAfter w:val="1"/>
          <w:wAfter w:w="462" w:type="dxa"/>
          <w:trHeight w:hRule="exact" w:val="3067"/>
          <w:jc w:val="center"/>
        </w:trPr>
        <w:tc>
          <w:tcPr>
            <w:tcW w:w="641" w:type="dxa"/>
            <w:gridSpan w:val="2"/>
            <w:vAlign w:val="center"/>
          </w:tcPr>
          <w:p w:rsidR="00EA0BDC" w:rsidRPr="00E433F7" w:rsidRDefault="00EA0BDC" w:rsidP="00806064">
            <w:pPr>
              <w:pStyle w:val="a3"/>
              <w:adjustRightInd w:val="0"/>
              <w:spacing w:after="50" w:line="320" w:lineRule="exact"/>
              <w:ind w:firstLineChars="0" w:firstLine="0"/>
              <w:jc w:val="center"/>
              <w:outlineLvl w:val="1"/>
              <w:rPr>
                <w:rFonts w:ascii="宋体" w:hAnsi="宋体"/>
                <w:sz w:val="21"/>
                <w:szCs w:val="28"/>
              </w:rPr>
            </w:pPr>
            <w:r w:rsidRPr="00E433F7">
              <w:rPr>
                <w:rFonts w:ascii="宋体" w:hAnsi="宋体" w:hint="eastAsia"/>
                <w:sz w:val="21"/>
                <w:szCs w:val="28"/>
              </w:rPr>
              <w:t>8</w:t>
            </w:r>
          </w:p>
        </w:tc>
        <w:tc>
          <w:tcPr>
            <w:tcW w:w="91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Searching for Heavy Charged Higgs Boson with Jet Substructure at the LHC/</w:t>
            </w:r>
            <w:r w:rsidRPr="00E433F7">
              <w:rPr>
                <w:rFonts w:hint="eastAsia"/>
                <w:sz w:val="18"/>
                <w:szCs w:val="18"/>
              </w:rPr>
              <w:t xml:space="preserve"> </w:t>
            </w:r>
            <w:r w:rsidRPr="00E433F7">
              <w:rPr>
                <w:rFonts w:ascii="宋体" w:hAnsi="宋体" w:hint="eastAsia"/>
                <w:sz w:val="18"/>
                <w:szCs w:val="18"/>
              </w:rPr>
              <w:t>JHEP/</w:t>
            </w:r>
            <w:r w:rsidRPr="00E433F7">
              <w:rPr>
                <w:rFonts w:hint="eastAsia"/>
                <w:sz w:val="18"/>
                <w:szCs w:val="18"/>
              </w:rPr>
              <w:t xml:space="preserve"> </w:t>
            </w:r>
            <w:proofErr w:type="spellStart"/>
            <w:r w:rsidRPr="00E433F7">
              <w:rPr>
                <w:rFonts w:ascii="宋体" w:hAnsi="宋体" w:hint="eastAsia"/>
                <w:sz w:val="18"/>
                <w:szCs w:val="18"/>
              </w:rPr>
              <w:t>Shuo</w:t>
            </w:r>
            <w:proofErr w:type="spellEnd"/>
            <w:r w:rsidRPr="00E433F7">
              <w:rPr>
                <w:rFonts w:ascii="宋体" w:hAnsi="宋体" w:hint="eastAsia"/>
                <w:sz w:val="18"/>
                <w:szCs w:val="18"/>
              </w:rPr>
              <w:t xml:space="preserve"> Yang  and </w:t>
            </w:r>
            <w:proofErr w:type="spellStart"/>
            <w:r w:rsidRPr="00E433F7">
              <w:rPr>
                <w:rFonts w:ascii="宋体" w:hAnsi="宋体" w:hint="eastAsia"/>
                <w:sz w:val="18"/>
                <w:szCs w:val="18"/>
              </w:rPr>
              <w:t>Qi-Shu</w:t>
            </w:r>
            <w:proofErr w:type="spellEnd"/>
            <w:r w:rsidRPr="00E433F7">
              <w:rPr>
                <w:rFonts w:ascii="宋体" w:hAnsi="宋体" w:hint="eastAsia"/>
                <w:sz w:val="18"/>
                <w:szCs w:val="18"/>
              </w:rPr>
              <w:t xml:space="preserve"> Yan</w:t>
            </w:r>
          </w:p>
        </w:tc>
        <w:tc>
          <w:tcPr>
            <w:tcW w:w="68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6.066</w:t>
            </w:r>
          </w:p>
        </w:tc>
        <w:tc>
          <w:tcPr>
            <w:tcW w:w="110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Year:2012</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Issue：2</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Article Number:</w:t>
            </w:r>
          </w:p>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074</w:t>
            </w:r>
          </w:p>
        </w:tc>
        <w:tc>
          <w:tcPr>
            <w:tcW w:w="826" w:type="dxa"/>
            <w:gridSpan w:val="3"/>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2012年2月20日</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proofErr w:type="spellStart"/>
            <w:r w:rsidRPr="00E433F7">
              <w:rPr>
                <w:rFonts w:ascii="宋体" w:hAnsi="宋体" w:hint="eastAsia"/>
                <w:sz w:val="18"/>
                <w:szCs w:val="18"/>
              </w:rPr>
              <w:t>Shuo</w:t>
            </w:r>
            <w:proofErr w:type="spellEnd"/>
            <w:r w:rsidRPr="00E433F7">
              <w:rPr>
                <w:rFonts w:ascii="宋体" w:hAnsi="宋体" w:hint="eastAsia"/>
                <w:sz w:val="18"/>
                <w:szCs w:val="18"/>
              </w:rPr>
              <w:t xml:space="preserve"> Yang</w:t>
            </w:r>
          </w:p>
        </w:tc>
        <w:tc>
          <w:tcPr>
            <w:tcW w:w="82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proofErr w:type="spellStart"/>
            <w:r w:rsidRPr="00E433F7">
              <w:rPr>
                <w:rFonts w:ascii="宋体" w:hAnsi="宋体" w:hint="eastAsia"/>
                <w:sz w:val="18"/>
                <w:szCs w:val="18"/>
              </w:rPr>
              <w:t>Shuo</w:t>
            </w:r>
            <w:proofErr w:type="spellEnd"/>
            <w:r w:rsidRPr="00E433F7">
              <w:rPr>
                <w:rFonts w:ascii="宋体" w:hAnsi="宋体" w:hint="eastAsia"/>
                <w:sz w:val="18"/>
                <w:szCs w:val="18"/>
              </w:rPr>
              <w:t xml:space="preserve"> Yang</w:t>
            </w:r>
          </w:p>
        </w:tc>
        <w:tc>
          <w:tcPr>
            <w:tcW w:w="840"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杨硕，  晏启树</w:t>
            </w:r>
          </w:p>
        </w:tc>
        <w:tc>
          <w:tcPr>
            <w:tcW w:w="826"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15</w:t>
            </w:r>
          </w:p>
        </w:tc>
        <w:tc>
          <w:tcPr>
            <w:tcW w:w="831"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29</w:t>
            </w:r>
          </w:p>
        </w:tc>
        <w:tc>
          <w:tcPr>
            <w:tcW w:w="835" w:type="dxa"/>
            <w:gridSpan w:val="2"/>
            <w:vAlign w:val="center"/>
          </w:tcPr>
          <w:p w:rsidR="00EA0BDC" w:rsidRPr="00E433F7" w:rsidRDefault="00EA0BDC" w:rsidP="00806064">
            <w:pPr>
              <w:pStyle w:val="a3"/>
              <w:adjustRightInd w:val="0"/>
              <w:spacing w:after="50" w:line="260" w:lineRule="exact"/>
              <w:ind w:firstLineChars="0" w:firstLine="0"/>
              <w:jc w:val="center"/>
              <w:outlineLvl w:val="1"/>
              <w:rPr>
                <w:rFonts w:ascii="宋体" w:hAnsi="宋体"/>
                <w:sz w:val="18"/>
                <w:szCs w:val="18"/>
              </w:rPr>
            </w:pPr>
            <w:r w:rsidRPr="00E433F7">
              <w:rPr>
                <w:rFonts w:ascii="宋体" w:hAnsi="宋体" w:hint="eastAsia"/>
                <w:sz w:val="18"/>
                <w:szCs w:val="18"/>
              </w:rPr>
              <w:t>否</w:t>
            </w:r>
          </w:p>
        </w:tc>
      </w:tr>
      <w:tr w:rsidR="00EA0BDC" w:rsidRPr="00996CF2" w:rsidTr="00806064">
        <w:trPr>
          <w:gridBefore w:val="1"/>
          <w:wBefore w:w="464" w:type="dxa"/>
          <w:trHeight w:val="617"/>
        </w:trPr>
        <w:tc>
          <w:tcPr>
            <w:tcW w:w="2235" w:type="dxa"/>
            <w:gridSpan w:val="6"/>
            <w:shd w:val="clear" w:color="auto" w:fill="auto"/>
            <w:vAlign w:val="center"/>
          </w:tcPr>
          <w:p w:rsidR="00EA0BDC" w:rsidRPr="00996CF2" w:rsidRDefault="00EA0BDC" w:rsidP="00806064">
            <w:pPr>
              <w:jc w:val="center"/>
              <w:rPr>
                <w:szCs w:val="21"/>
              </w:rPr>
            </w:pPr>
            <w:r w:rsidRPr="00996CF2">
              <w:rPr>
                <w:rFonts w:hint="eastAsia"/>
                <w:szCs w:val="21"/>
              </w:rPr>
              <w:t>完成人情况</w:t>
            </w:r>
          </w:p>
        </w:tc>
        <w:tc>
          <w:tcPr>
            <w:tcW w:w="6929" w:type="dxa"/>
            <w:gridSpan w:val="17"/>
            <w:shd w:val="clear" w:color="auto" w:fill="auto"/>
            <w:vAlign w:val="center"/>
          </w:tcPr>
          <w:p w:rsidR="00EA0BDC" w:rsidRDefault="00EA0BDC" w:rsidP="00806064">
            <w:pPr>
              <w:rPr>
                <w:rFonts w:ascii="宋体" w:hAnsi="宋体"/>
                <w:szCs w:val="21"/>
              </w:rPr>
            </w:pPr>
            <w:r>
              <w:rPr>
                <w:rFonts w:ascii="宋体" w:hAnsi="宋体" w:hint="eastAsia"/>
                <w:szCs w:val="21"/>
              </w:rPr>
              <w:t>1岳崇兴 副校长 教授 辽宁师范大学</w:t>
            </w:r>
          </w:p>
          <w:p w:rsidR="00EA0BDC" w:rsidRDefault="00EA0BDC" w:rsidP="00806064">
            <w:pPr>
              <w:rPr>
                <w:rFonts w:ascii="宋体" w:hAnsi="宋体"/>
                <w:color w:val="000000"/>
                <w:szCs w:val="21"/>
              </w:rPr>
            </w:pPr>
            <w:r w:rsidRPr="003F6CC8">
              <w:rPr>
                <w:rFonts w:ascii="宋体" w:hAnsi="宋体" w:hint="eastAsia"/>
                <w:color w:val="000000"/>
                <w:szCs w:val="21"/>
              </w:rPr>
              <w:t>负责该项目的整体规划和主要研究课题的确定。为了更有效的</w:t>
            </w:r>
            <w:proofErr w:type="gramStart"/>
            <w:r w:rsidRPr="003F6CC8">
              <w:rPr>
                <w:rFonts w:ascii="宋体" w:hAnsi="宋体" w:hint="eastAsia"/>
                <w:color w:val="000000"/>
                <w:szCs w:val="21"/>
              </w:rPr>
              <w:t>研究重</w:t>
            </w:r>
            <w:proofErr w:type="gramEnd"/>
            <w:r w:rsidRPr="003F6CC8">
              <w:rPr>
                <w:rFonts w:ascii="宋体" w:hAnsi="宋体" w:hint="eastAsia"/>
                <w:color w:val="000000"/>
                <w:szCs w:val="21"/>
              </w:rPr>
              <w:t>Higgs粒子、top-</w:t>
            </w:r>
            <w:proofErr w:type="spellStart"/>
            <w:r w:rsidRPr="003F6CC8">
              <w:rPr>
                <w:rFonts w:ascii="宋体" w:hAnsi="宋体" w:hint="eastAsia"/>
                <w:color w:val="000000"/>
                <w:szCs w:val="21"/>
              </w:rPr>
              <w:t>pion</w:t>
            </w:r>
            <w:proofErr w:type="spellEnd"/>
            <w:r w:rsidRPr="003F6CC8">
              <w:rPr>
                <w:rFonts w:ascii="宋体" w:hAnsi="宋体" w:hint="eastAsia"/>
                <w:color w:val="000000"/>
                <w:szCs w:val="21"/>
              </w:rPr>
              <w:t>、</w:t>
            </w:r>
            <w:proofErr w:type="gramStart"/>
            <w:r w:rsidRPr="003F6CC8">
              <w:rPr>
                <w:rFonts w:ascii="宋体" w:hAnsi="宋体" w:hint="eastAsia"/>
                <w:color w:val="000000"/>
                <w:szCs w:val="21"/>
              </w:rPr>
              <w:t>重荷电</w:t>
            </w:r>
            <w:proofErr w:type="gramEnd"/>
            <w:r w:rsidRPr="003F6CC8">
              <w:rPr>
                <w:rFonts w:ascii="宋体" w:hAnsi="宋体" w:hint="eastAsia"/>
                <w:color w:val="000000"/>
                <w:szCs w:val="21"/>
              </w:rPr>
              <w:t>轻子、轴胶子等几种典型新粒子的间接或直接物理信号，本人主要完成了可观测物理量、这些典型新粒子产生道的选择以及物理信号、相关背景的分析工作。</w:t>
            </w:r>
          </w:p>
          <w:p w:rsidR="00EA0BDC" w:rsidRDefault="00EA0BDC" w:rsidP="00806064">
            <w:pPr>
              <w:rPr>
                <w:rFonts w:ascii="宋体" w:hAnsi="宋体"/>
              </w:rPr>
            </w:pPr>
            <w:r>
              <w:rPr>
                <w:rFonts w:ascii="宋体" w:hAnsi="宋体" w:hint="eastAsia"/>
                <w:color w:val="000000"/>
                <w:szCs w:val="21"/>
              </w:rPr>
              <w:t>2</w:t>
            </w:r>
            <w:r>
              <w:rPr>
                <w:rFonts w:ascii="宋体" w:hAnsi="宋体" w:hint="eastAsia"/>
              </w:rPr>
              <w:t>孙昊  副教授 大连理工大学</w:t>
            </w:r>
          </w:p>
          <w:p w:rsidR="00EA0BDC" w:rsidRDefault="00EA0BDC" w:rsidP="00806064">
            <w:pPr>
              <w:rPr>
                <w:rFonts w:ascii="宋体" w:hAnsi="宋体"/>
              </w:rPr>
            </w:pPr>
            <w:r>
              <w:rPr>
                <w:rFonts w:ascii="宋体" w:hAnsi="宋体" w:hint="eastAsia"/>
              </w:rPr>
              <w:t>基于同该项目第一完成人岳崇兴教授共同</w:t>
            </w:r>
            <w:r w:rsidRPr="000A1365">
              <w:rPr>
                <w:rFonts w:ascii="宋体" w:hAnsi="宋体" w:hint="eastAsia"/>
              </w:rPr>
              <w:t>提出</w:t>
            </w:r>
            <w:r>
              <w:rPr>
                <w:rFonts w:ascii="宋体" w:hAnsi="宋体" w:hint="eastAsia"/>
              </w:rPr>
              <w:t>的</w:t>
            </w:r>
            <w:r w:rsidRPr="000A1365">
              <w:rPr>
                <w:rFonts w:ascii="宋体" w:hAnsi="宋体" w:hint="eastAsia"/>
              </w:rPr>
              <w:t>通过LHC上光子激发的过</w:t>
            </w:r>
            <w:r w:rsidRPr="000A1365">
              <w:rPr>
                <w:rFonts w:ascii="宋体" w:hAnsi="宋体" w:hint="eastAsia"/>
              </w:rPr>
              <w:lastRenderedPageBreak/>
              <w:t>程可用于研究</w:t>
            </w:r>
            <w:proofErr w:type="spellStart"/>
            <w:r w:rsidRPr="000A1365">
              <w:rPr>
                <w:rFonts w:ascii="宋体" w:hAnsi="宋体" w:hint="eastAsia"/>
              </w:rPr>
              <w:t>TeV</w:t>
            </w:r>
            <w:proofErr w:type="spellEnd"/>
            <w:r w:rsidRPr="000A1365">
              <w:rPr>
                <w:rFonts w:ascii="宋体" w:hAnsi="宋体" w:hint="eastAsia"/>
              </w:rPr>
              <w:t>能标下的新物理效应</w:t>
            </w:r>
            <w:r>
              <w:rPr>
                <w:rFonts w:ascii="宋体" w:hAnsi="宋体" w:hint="eastAsia"/>
              </w:rPr>
              <w:t>的思路（</w:t>
            </w:r>
            <w:r w:rsidRPr="00F04BC0">
              <w:rPr>
                <w:rFonts w:ascii="宋体" w:hAnsi="宋体" w:hint="eastAsia"/>
              </w:rPr>
              <w:t>代表性论文</w:t>
            </w:r>
            <w:r>
              <w:rPr>
                <w:rFonts w:ascii="宋体" w:hAnsi="宋体" w:hint="eastAsia"/>
              </w:rPr>
              <w:t>2），进一步</w:t>
            </w:r>
            <w:r w:rsidRPr="000A1365">
              <w:rPr>
                <w:rFonts w:ascii="宋体" w:hAnsi="宋体" w:hint="eastAsia"/>
              </w:rPr>
              <w:t>提出通过LHC</w:t>
            </w:r>
            <w:r>
              <w:rPr>
                <w:rFonts w:ascii="宋体" w:hAnsi="宋体" w:hint="eastAsia"/>
              </w:rPr>
              <w:t>上</w:t>
            </w:r>
            <w:r w:rsidRPr="000A1365">
              <w:rPr>
                <w:rFonts w:ascii="宋体" w:hAnsi="宋体" w:hint="eastAsia"/>
              </w:rPr>
              <w:t>光子诱导</w:t>
            </w:r>
            <w:r>
              <w:rPr>
                <w:rFonts w:ascii="宋体" w:hAnsi="宋体" w:hint="eastAsia"/>
              </w:rPr>
              <w:t>的作用过程</w:t>
            </w:r>
            <w:r w:rsidRPr="000A1365">
              <w:rPr>
                <w:rFonts w:ascii="宋体" w:hAnsi="宋体" w:hint="eastAsia"/>
              </w:rPr>
              <w:t>，能够实现LHC上对衍射物理的研究；基于CERN ROOT平台发展和完善不同数值分析方法，</w:t>
            </w:r>
            <w:r>
              <w:rPr>
                <w:rFonts w:ascii="宋体" w:hAnsi="宋体" w:hint="eastAsia"/>
              </w:rPr>
              <w:t>这些分析方法的研发对实际数据分析具有实用</w:t>
            </w:r>
            <w:r w:rsidRPr="000A1365">
              <w:rPr>
                <w:rFonts w:ascii="宋体" w:hAnsi="宋体" w:hint="eastAsia"/>
              </w:rPr>
              <w:t>价值</w:t>
            </w:r>
            <w:r>
              <w:rPr>
                <w:rFonts w:ascii="宋体" w:hAnsi="宋体" w:hint="eastAsia"/>
              </w:rPr>
              <w:t>，伴随理论思想的提出及细致分析，对科学发现均具有较高价值</w:t>
            </w:r>
            <w:r w:rsidRPr="000A1365">
              <w:rPr>
                <w:rFonts w:ascii="宋体" w:hAnsi="宋体" w:hint="eastAsia"/>
              </w:rPr>
              <w:t>。</w:t>
            </w:r>
          </w:p>
          <w:p w:rsidR="00EA0BDC" w:rsidRDefault="00EA0BDC" w:rsidP="00806064">
            <w:pPr>
              <w:rPr>
                <w:rFonts w:ascii="宋体" w:hAnsi="宋体"/>
                <w:color w:val="000000"/>
              </w:rPr>
            </w:pPr>
            <w:r>
              <w:rPr>
                <w:rFonts w:ascii="宋体" w:hAnsi="宋体" w:hint="eastAsia"/>
                <w:color w:val="000000"/>
                <w:szCs w:val="21"/>
              </w:rPr>
              <w:t>3</w:t>
            </w:r>
            <w:r w:rsidRPr="00566B78">
              <w:rPr>
                <w:rFonts w:ascii="宋体" w:hAnsi="宋体" w:hint="eastAsia"/>
                <w:color w:val="000000"/>
              </w:rPr>
              <w:t>杨硕</w:t>
            </w:r>
            <w:r>
              <w:rPr>
                <w:rFonts w:ascii="宋体" w:hAnsi="宋体" w:hint="eastAsia"/>
                <w:color w:val="000000"/>
              </w:rPr>
              <w:t xml:space="preserve"> 副教授 大连大学</w:t>
            </w:r>
          </w:p>
          <w:p w:rsidR="00EA0BDC" w:rsidRPr="002A26FC" w:rsidRDefault="00EA0BDC" w:rsidP="00806064">
            <w:pPr>
              <w:rPr>
                <w:szCs w:val="21"/>
              </w:rPr>
            </w:pPr>
            <w:r w:rsidRPr="00566B78">
              <w:rPr>
                <w:rFonts w:ascii="宋体" w:hAnsi="宋体" w:hint="eastAsia"/>
                <w:color w:val="000000"/>
              </w:rPr>
              <w:t>曾是</w:t>
            </w:r>
            <w:r>
              <w:rPr>
                <w:rFonts w:ascii="宋体" w:hAnsi="宋体" w:hint="eastAsia"/>
                <w:color w:val="000000"/>
              </w:rPr>
              <w:t>该</w:t>
            </w:r>
            <w:r w:rsidRPr="00566B78">
              <w:rPr>
                <w:rFonts w:ascii="宋体" w:hAnsi="宋体" w:hint="eastAsia"/>
                <w:color w:val="000000"/>
              </w:rPr>
              <w:t>项目负责人岳崇兴教授的研究生，有长期的合作关系。完成了有关信号背景重建与分析算法的设计与框架程序的编写，是运用喷注子结构技术和混合R算法寻找重的</w:t>
            </w:r>
            <w:proofErr w:type="spellStart"/>
            <w:r w:rsidRPr="00566B78">
              <w:rPr>
                <w:rFonts w:ascii="宋体" w:hAnsi="宋体" w:hint="eastAsia"/>
                <w:color w:val="000000"/>
              </w:rPr>
              <w:t>TeV</w:t>
            </w:r>
            <w:proofErr w:type="spellEnd"/>
            <w:r w:rsidRPr="00566B78">
              <w:rPr>
                <w:rFonts w:ascii="宋体" w:hAnsi="宋体" w:hint="eastAsia"/>
                <w:color w:val="000000"/>
              </w:rPr>
              <w:t>荷电黑格斯和下型夸克b</w:t>
            </w:r>
            <w:proofErr w:type="gramStart"/>
            <w:r w:rsidRPr="00566B78">
              <w:rPr>
                <w:rFonts w:ascii="宋体" w:hAnsi="宋体"/>
                <w:color w:val="000000"/>
              </w:rPr>
              <w:t>’</w:t>
            </w:r>
            <w:proofErr w:type="gramEnd"/>
            <w:r w:rsidRPr="00566B78">
              <w:rPr>
                <w:rFonts w:ascii="宋体" w:hAnsi="宋体" w:hint="eastAsia"/>
                <w:color w:val="000000"/>
              </w:rPr>
              <w:t>的主要完成者，创造性的提出并实现了混合R算法的编写(</w:t>
            </w:r>
            <w:bookmarkStart w:id="29" w:name="OLE_LINK164"/>
            <w:bookmarkStart w:id="30" w:name="OLE_LINK165"/>
            <w:r w:rsidRPr="00566B78">
              <w:rPr>
                <w:rFonts w:ascii="宋体" w:hAnsi="宋体" w:hint="eastAsia"/>
                <w:color w:val="000000"/>
              </w:rPr>
              <w:t>代表性论文8</w:t>
            </w:r>
            <w:bookmarkEnd w:id="29"/>
            <w:bookmarkEnd w:id="30"/>
            <w:r w:rsidRPr="00566B78">
              <w:rPr>
                <w:rFonts w:ascii="宋体" w:hAnsi="宋体" w:hint="eastAsia"/>
                <w:color w:val="000000"/>
              </w:rPr>
              <w:t>)。</w:t>
            </w:r>
          </w:p>
        </w:tc>
      </w:tr>
      <w:tr w:rsidR="00EA0BDC" w:rsidRPr="00996CF2" w:rsidTr="00806064">
        <w:trPr>
          <w:gridBefore w:val="1"/>
          <w:wBefore w:w="464" w:type="dxa"/>
          <w:trHeight w:val="609"/>
        </w:trPr>
        <w:tc>
          <w:tcPr>
            <w:tcW w:w="2235" w:type="dxa"/>
            <w:gridSpan w:val="6"/>
            <w:shd w:val="clear" w:color="auto" w:fill="auto"/>
            <w:vAlign w:val="center"/>
          </w:tcPr>
          <w:p w:rsidR="00EA0BDC" w:rsidRPr="00996CF2" w:rsidRDefault="00EA0BDC" w:rsidP="00806064">
            <w:pPr>
              <w:jc w:val="center"/>
              <w:rPr>
                <w:szCs w:val="21"/>
              </w:rPr>
            </w:pPr>
            <w:r>
              <w:rPr>
                <w:rFonts w:hint="eastAsia"/>
                <w:szCs w:val="21"/>
              </w:rPr>
              <w:lastRenderedPageBreak/>
              <w:t>完成人合作关系说明</w:t>
            </w:r>
          </w:p>
        </w:tc>
        <w:tc>
          <w:tcPr>
            <w:tcW w:w="6929" w:type="dxa"/>
            <w:gridSpan w:val="17"/>
            <w:shd w:val="clear" w:color="auto" w:fill="auto"/>
            <w:vAlign w:val="center"/>
          </w:tcPr>
          <w:p w:rsidR="00EA0BDC" w:rsidRPr="00996CF2" w:rsidRDefault="00EA0BDC" w:rsidP="00806064">
            <w:pPr>
              <w:rPr>
                <w:szCs w:val="21"/>
              </w:rPr>
            </w:pPr>
            <w:r w:rsidRPr="00FF21B9">
              <w:rPr>
                <w:rFonts w:ascii="宋体" w:hAnsi="宋体" w:hint="eastAsia"/>
                <w:color w:val="000000"/>
              </w:rPr>
              <w:t>项目《新粒子在高能对撞机实验中物理信号的研究》是由项目负责人及第</w:t>
            </w:r>
            <w:proofErr w:type="gramStart"/>
            <w:r w:rsidRPr="00FF21B9">
              <w:rPr>
                <w:rFonts w:ascii="宋体" w:hAnsi="宋体" w:hint="eastAsia"/>
                <w:color w:val="000000"/>
              </w:rPr>
              <w:t>二完成</w:t>
            </w:r>
            <w:proofErr w:type="gramEnd"/>
            <w:r w:rsidRPr="00FF21B9">
              <w:rPr>
                <w:rFonts w:ascii="宋体" w:hAnsi="宋体" w:hint="eastAsia"/>
                <w:color w:val="000000"/>
              </w:rPr>
              <w:t>人</w:t>
            </w:r>
            <w:bookmarkStart w:id="31" w:name="OLE_LINK174"/>
            <w:bookmarkStart w:id="32" w:name="OLE_LINK175"/>
            <w:r w:rsidRPr="00FF21B9">
              <w:rPr>
                <w:rFonts w:ascii="宋体" w:hAnsi="宋体" w:hint="eastAsia"/>
                <w:color w:val="000000"/>
              </w:rPr>
              <w:t>孙昊副教授</w:t>
            </w:r>
            <w:bookmarkEnd w:id="31"/>
            <w:bookmarkEnd w:id="32"/>
            <w:r w:rsidRPr="00FF21B9">
              <w:rPr>
                <w:rFonts w:ascii="宋体" w:hAnsi="宋体" w:hint="eastAsia"/>
                <w:color w:val="000000"/>
              </w:rPr>
              <w:t>、第三完成人</w:t>
            </w:r>
            <w:bookmarkStart w:id="33" w:name="OLE_LINK176"/>
            <w:bookmarkStart w:id="34" w:name="OLE_LINK177"/>
            <w:r w:rsidRPr="00FF21B9">
              <w:rPr>
                <w:rFonts w:ascii="宋体" w:hAnsi="宋体" w:hint="eastAsia"/>
                <w:color w:val="000000"/>
              </w:rPr>
              <w:t>杨硕副教授</w:t>
            </w:r>
            <w:bookmarkEnd w:id="33"/>
            <w:bookmarkEnd w:id="34"/>
            <w:r w:rsidRPr="00FF21B9">
              <w:rPr>
                <w:rFonts w:ascii="宋体" w:hAnsi="宋体" w:hint="eastAsia"/>
                <w:color w:val="000000"/>
              </w:rPr>
              <w:t>合作共同完成。孙昊副教授在与我合作完成的代表性论文2的基础上，继续进行了相关研究，取得的成果</w:t>
            </w:r>
            <w:bookmarkStart w:id="35" w:name="OLE_LINK178"/>
            <w:bookmarkStart w:id="36" w:name="OLE_LINK179"/>
            <w:r w:rsidRPr="00FF21B9">
              <w:rPr>
                <w:rFonts w:ascii="宋体" w:hAnsi="宋体" w:hint="eastAsia"/>
                <w:color w:val="000000"/>
              </w:rPr>
              <w:t>成为该项目的部分研究成果</w:t>
            </w:r>
            <w:bookmarkEnd w:id="35"/>
            <w:bookmarkEnd w:id="36"/>
            <w:r w:rsidRPr="00FF21B9">
              <w:rPr>
                <w:rFonts w:ascii="宋体" w:hAnsi="宋体" w:hint="eastAsia"/>
                <w:color w:val="000000"/>
              </w:rPr>
              <w:t>；杨硕副教授曾是我的硕士研究生，长期有密切的合作关系，我们讨论、合作取得的成果成为该项目的部分研究成果。</w:t>
            </w:r>
          </w:p>
        </w:tc>
      </w:tr>
      <w:tr w:rsidR="00EA0BDC" w:rsidRPr="00996CF2" w:rsidTr="00806064">
        <w:trPr>
          <w:gridBefore w:val="1"/>
          <w:wBefore w:w="464" w:type="dxa"/>
          <w:trHeight w:val="609"/>
        </w:trPr>
        <w:tc>
          <w:tcPr>
            <w:tcW w:w="2235" w:type="dxa"/>
            <w:gridSpan w:val="6"/>
            <w:shd w:val="clear" w:color="auto" w:fill="auto"/>
            <w:vAlign w:val="center"/>
          </w:tcPr>
          <w:p w:rsidR="00EA0BDC" w:rsidRPr="00996CF2" w:rsidRDefault="00EA0BDC" w:rsidP="00806064">
            <w:pPr>
              <w:jc w:val="center"/>
              <w:rPr>
                <w:szCs w:val="21"/>
              </w:rPr>
            </w:pPr>
            <w:r>
              <w:rPr>
                <w:rFonts w:hint="eastAsia"/>
                <w:szCs w:val="21"/>
              </w:rPr>
              <w:t>知情同意证明</w:t>
            </w:r>
          </w:p>
        </w:tc>
        <w:tc>
          <w:tcPr>
            <w:tcW w:w="6929" w:type="dxa"/>
            <w:gridSpan w:val="17"/>
            <w:shd w:val="clear" w:color="auto" w:fill="auto"/>
            <w:vAlign w:val="center"/>
          </w:tcPr>
          <w:p w:rsidR="00EA0BDC" w:rsidRPr="00996CF2" w:rsidRDefault="00EA0BDC" w:rsidP="00806064">
            <w:pPr>
              <w:rPr>
                <w:szCs w:val="21"/>
              </w:rPr>
            </w:pPr>
            <w:r>
              <w:rPr>
                <w:rFonts w:hint="eastAsia"/>
                <w:szCs w:val="21"/>
              </w:rPr>
              <w:t>不涉及此项内容。</w:t>
            </w:r>
          </w:p>
        </w:tc>
      </w:tr>
    </w:tbl>
    <w:p w:rsidR="00EA0BDC" w:rsidRDefault="00EA0BDC" w:rsidP="00EA0BDC">
      <w:pPr>
        <w:rPr>
          <w:rFonts w:ascii="黑体" w:eastAsia="黑体"/>
          <w:sz w:val="32"/>
          <w:szCs w:val="32"/>
        </w:rPr>
      </w:pPr>
    </w:p>
    <w:p w:rsidR="00EA0BDC" w:rsidRDefault="00EA0BDC">
      <w:pPr>
        <w:widowControl/>
        <w:jc w:val="left"/>
        <w:rPr>
          <w:rFonts w:ascii="宋体" w:hAnsi="宋体"/>
          <w:b/>
          <w:bCs/>
          <w:color w:val="000000"/>
          <w:sz w:val="28"/>
          <w:szCs w:val="22"/>
        </w:rPr>
      </w:pPr>
      <w:r>
        <w:rPr>
          <w:rFonts w:ascii="宋体" w:hAnsi="宋体"/>
          <w:b/>
          <w:bCs/>
          <w:color w:val="000000"/>
          <w:sz w:val="28"/>
        </w:rPr>
        <w:br w:type="page"/>
      </w:r>
    </w:p>
    <w:p w:rsidR="00D566F9" w:rsidRDefault="00D566F9" w:rsidP="00D566F9">
      <w:pPr>
        <w:rPr>
          <w:rFonts w:ascii="宋体" w:hAnsi="宋体"/>
          <w:b/>
          <w:bCs/>
          <w:color w:val="000000"/>
          <w:sz w:val="28"/>
        </w:rPr>
      </w:pPr>
      <w:r>
        <w:rPr>
          <w:rFonts w:ascii="黑体" w:eastAsia="黑体" w:hint="eastAsia"/>
          <w:sz w:val="32"/>
          <w:szCs w:val="32"/>
        </w:rPr>
        <w:lastRenderedPageBreak/>
        <w:t>参与</w:t>
      </w:r>
      <w:r w:rsidR="009526CB">
        <w:rPr>
          <w:rFonts w:ascii="黑体" w:eastAsia="黑体" w:hint="eastAsia"/>
          <w:sz w:val="32"/>
          <w:szCs w:val="32"/>
        </w:rPr>
        <w:t>科技</w:t>
      </w:r>
      <w:r w:rsidR="001F09C4">
        <w:rPr>
          <w:rFonts w:ascii="黑体" w:eastAsia="黑体" w:hint="eastAsia"/>
          <w:sz w:val="32"/>
          <w:szCs w:val="32"/>
        </w:rPr>
        <w:t>进步</w:t>
      </w:r>
      <w:r>
        <w:rPr>
          <w:rFonts w:ascii="黑体" w:eastAsia="黑体" w:hint="eastAsia"/>
          <w:sz w:val="32"/>
          <w:szCs w:val="32"/>
        </w:rPr>
        <w:t>奖公示：</w:t>
      </w:r>
    </w:p>
    <w:p w:rsidR="00EA0BDC" w:rsidRPr="006566A6" w:rsidRDefault="00EA0BDC" w:rsidP="00EA0BDC">
      <w:pPr>
        <w:pStyle w:val="a3"/>
        <w:ind w:firstLineChars="0" w:firstLine="0"/>
        <w:outlineLvl w:val="1"/>
        <w:rPr>
          <w:rFonts w:ascii="宋体" w:hAnsi="宋体"/>
          <w:b/>
          <w:bCs/>
          <w:color w:val="000000"/>
          <w:sz w:val="28"/>
        </w:rPr>
      </w:pPr>
      <w:r w:rsidRPr="006566A6">
        <w:rPr>
          <w:rFonts w:ascii="宋体" w:hAnsi="宋体" w:hint="eastAsia"/>
          <w:b/>
          <w:bCs/>
          <w:color w:val="000000"/>
          <w:sz w:val="28"/>
        </w:rPr>
        <w:t>项目名称:</w:t>
      </w:r>
      <w:r w:rsidRPr="00007CE7">
        <w:rPr>
          <w:rFonts w:ascii="宋体" w:hAnsi="宋体" w:hint="eastAsia"/>
          <w:b/>
          <w:bCs/>
          <w:color w:val="000000"/>
          <w:sz w:val="28"/>
        </w:rPr>
        <w:t xml:space="preserve"> 治疗</w:t>
      </w:r>
      <w:proofErr w:type="gramStart"/>
      <w:r w:rsidRPr="00007CE7">
        <w:rPr>
          <w:rFonts w:ascii="宋体" w:hAnsi="宋体" w:hint="eastAsia"/>
          <w:b/>
          <w:bCs/>
          <w:color w:val="000000"/>
          <w:sz w:val="28"/>
        </w:rPr>
        <w:t>难愈性创面</w:t>
      </w:r>
      <w:proofErr w:type="gramEnd"/>
      <w:r w:rsidRPr="00007CE7">
        <w:rPr>
          <w:rFonts w:ascii="宋体" w:hAnsi="宋体" w:hint="eastAsia"/>
          <w:b/>
          <w:bCs/>
          <w:color w:val="000000"/>
          <w:sz w:val="28"/>
        </w:rPr>
        <w:t>的中药外用健康产品研发与应用</w:t>
      </w:r>
    </w:p>
    <w:p w:rsidR="00EA0BDC" w:rsidRPr="006566A6" w:rsidRDefault="00EA0BDC" w:rsidP="00EA0BDC">
      <w:pPr>
        <w:pStyle w:val="a3"/>
        <w:ind w:firstLineChars="0" w:firstLine="0"/>
        <w:jc w:val="center"/>
        <w:outlineLvl w:val="1"/>
        <w:rPr>
          <w:rFonts w:ascii="宋体" w:hAnsi="宋体"/>
          <w:b/>
          <w:color w:val="000000"/>
          <w:sz w:val="28"/>
        </w:rPr>
      </w:pPr>
      <w:r w:rsidRPr="006566A6">
        <w:rPr>
          <w:rFonts w:ascii="宋体" w:hAnsi="宋体" w:hint="eastAsia"/>
          <w:b/>
          <w:bCs/>
          <w:color w:val="000000"/>
          <w:sz w:val="28"/>
        </w:rPr>
        <w:t>一</w:t>
      </w:r>
      <w:r w:rsidRPr="006566A6">
        <w:rPr>
          <w:rFonts w:ascii="宋体" w:hAnsi="宋体"/>
          <w:b/>
          <w:bCs/>
          <w:color w:val="000000"/>
          <w:sz w:val="28"/>
        </w:rPr>
        <w:t>、</w:t>
      </w:r>
      <w:r w:rsidRPr="006566A6">
        <w:rPr>
          <w:rFonts w:ascii="宋体" w:hAnsi="宋体" w:hint="eastAsia"/>
          <w:b/>
          <w:bCs/>
          <w:color w:val="000000"/>
          <w:sz w:val="28"/>
        </w:rPr>
        <w:t>提名</w:t>
      </w:r>
      <w:r w:rsidRPr="006566A6">
        <w:rPr>
          <w:rFonts w:ascii="宋体" w:hAnsi="宋体"/>
          <w:b/>
          <w:color w:val="000000"/>
          <w:sz w:val="28"/>
        </w:rPr>
        <w:t>意见</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072"/>
      </w:tblGrid>
      <w:tr w:rsidR="00EA0BDC" w:rsidRPr="006566A6" w:rsidTr="00D566F9">
        <w:trPr>
          <w:cantSplit/>
          <w:trHeight w:val="11572"/>
          <w:jc w:val="center"/>
        </w:trPr>
        <w:tc>
          <w:tcPr>
            <w:tcW w:w="9072" w:type="dxa"/>
          </w:tcPr>
          <w:p w:rsidR="00EA0BDC" w:rsidRPr="006566A6" w:rsidRDefault="00EA0BDC" w:rsidP="00806064">
            <w:pPr>
              <w:rPr>
                <w:rFonts w:ascii="宋体" w:hAnsi="宋体"/>
                <w:color w:val="000000"/>
              </w:rPr>
            </w:pPr>
            <w:r w:rsidRPr="006566A6">
              <w:rPr>
                <w:rFonts w:ascii="宋体" w:hAnsi="宋体" w:hint="eastAsia"/>
                <w:color w:val="000000"/>
              </w:rPr>
              <w:t>提名意见：</w:t>
            </w:r>
          </w:p>
          <w:p w:rsidR="00EA0BDC" w:rsidRPr="006566A6" w:rsidRDefault="00EA0BDC" w:rsidP="00806064">
            <w:pPr>
              <w:spacing w:line="360" w:lineRule="auto"/>
              <w:rPr>
                <w:rFonts w:ascii="宋体" w:hAnsi="宋体"/>
                <w:color w:val="000000"/>
              </w:rPr>
            </w:pPr>
          </w:p>
          <w:p w:rsidR="00EA0BDC" w:rsidRPr="006566A6" w:rsidRDefault="00EA0BDC" w:rsidP="00806064">
            <w:pPr>
              <w:pStyle w:val="a3"/>
              <w:ind w:firstLineChars="0"/>
              <w:jc w:val="left"/>
              <w:rPr>
                <w:rFonts w:ascii="宋体" w:hAnsi="宋体"/>
                <w:color w:val="000000"/>
                <w:szCs w:val="24"/>
              </w:rPr>
            </w:pPr>
            <w:r w:rsidRPr="006566A6">
              <w:rPr>
                <w:rFonts w:hint="eastAsia"/>
                <w:color w:val="000000"/>
              </w:rPr>
              <w:t>我单位认真审阅了该项目推荐书及附件材料，确认全部材料真实有效，相关栏目均符合辽宁省科技进步奖励的要求。该项目综合运用</w:t>
            </w:r>
            <w:r w:rsidRPr="006566A6">
              <w:rPr>
                <w:rFonts w:hint="eastAsia"/>
                <w:color w:val="000000"/>
              </w:rPr>
              <w:t>MTT</w:t>
            </w:r>
            <w:r w:rsidRPr="006566A6">
              <w:rPr>
                <w:rFonts w:hint="eastAsia"/>
                <w:color w:val="000000"/>
              </w:rPr>
              <w:t>、荧光染色、</w:t>
            </w:r>
            <w:r w:rsidRPr="006566A6">
              <w:rPr>
                <w:rFonts w:hint="eastAsia"/>
                <w:color w:val="000000"/>
              </w:rPr>
              <w:t>Western Blotting</w:t>
            </w:r>
            <w:r w:rsidRPr="006566A6">
              <w:rPr>
                <w:rFonts w:hint="eastAsia"/>
                <w:color w:val="000000"/>
              </w:rPr>
              <w:t>等多种技术手段与方法，探明了多种中药中促创面愈合成分及相关机制，并在此基础上开发出一系列健康外用产品，并实现对标江苏，成果辽宁就地转化和推动大学生创新创业工作。</w:t>
            </w:r>
            <w:r w:rsidRPr="006566A6">
              <w:rPr>
                <w:rFonts w:ascii="宋体" w:hAnsi="宋体" w:hint="eastAsia"/>
                <w:color w:val="000000"/>
              </w:rPr>
              <w:t>该项目立题明确，资料完备，研究思路创新，技术路线合理，数据可信，完成预期的各项技术指标，</w:t>
            </w:r>
            <w:r w:rsidRPr="006566A6">
              <w:rPr>
                <w:rFonts w:hint="eastAsia"/>
                <w:color w:val="000000"/>
              </w:rPr>
              <w:t>完成单位和研究人员排序合理无争议，针对我省</w:t>
            </w:r>
            <w:r w:rsidRPr="006566A6">
              <w:rPr>
                <w:rFonts w:ascii="宋体" w:hAnsi="宋体" w:hint="eastAsia"/>
                <w:color w:val="000000"/>
              </w:rPr>
              <w:t>取得了可观的经济和社会效益，已达到国内先进水平。</w:t>
            </w: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806064">
            <w:pPr>
              <w:spacing w:line="360" w:lineRule="auto"/>
              <w:rPr>
                <w:rFonts w:ascii="宋体" w:hAnsi="宋体"/>
                <w:color w:val="000000"/>
              </w:rPr>
            </w:pPr>
          </w:p>
          <w:p w:rsidR="00EA0BDC" w:rsidRPr="006566A6" w:rsidRDefault="00EA0BDC" w:rsidP="001F09C4">
            <w:pPr>
              <w:spacing w:beforeLines="50" w:line="360" w:lineRule="auto"/>
              <w:ind w:firstLineChars="200" w:firstLine="428"/>
              <w:rPr>
                <w:rFonts w:ascii="宋体" w:hAnsi="宋体"/>
                <w:bCs/>
                <w:color w:val="000000"/>
                <w:spacing w:val="2"/>
              </w:rPr>
            </w:pPr>
            <w:r w:rsidRPr="006566A6">
              <w:rPr>
                <w:rFonts w:ascii="宋体" w:hAnsi="宋体" w:hint="eastAsia"/>
                <w:bCs/>
                <w:color w:val="000000"/>
                <w:spacing w:val="2"/>
              </w:rPr>
              <w:t>提名该项目为辽宁省科学技术进步奖 二  等奖。</w:t>
            </w:r>
          </w:p>
          <w:p w:rsidR="00EA0BDC" w:rsidRPr="006566A6" w:rsidRDefault="00EA0BDC" w:rsidP="001F09C4">
            <w:pPr>
              <w:spacing w:beforeLines="50" w:line="360" w:lineRule="auto"/>
              <w:rPr>
                <w:rFonts w:ascii="宋体" w:hAnsi="宋体"/>
                <w:b/>
                <w:bCs/>
                <w:strike/>
                <w:color w:val="000000"/>
              </w:rPr>
            </w:pPr>
          </w:p>
          <w:p w:rsidR="00EA0BDC" w:rsidRPr="006566A6" w:rsidRDefault="00EA0BDC" w:rsidP="001F09C4">
            <w:pPr>
              <w:spacing w:beforeLines="50"/>
              <w:rPr>
                <w:rFonts w:ascii="宋体" w:hAnsi="宋体"/>
                <w:b/>
                <w:bCs/>
                <w:strike/>
                <w:color w:val="000000"/>
              </w:rPr>
            </w:pPr>
          </w:p>
          <w:p w:rsidR="00EA0BDC" w:rsidRPr="006566A6" w:rsidRDefault="00EA0BDC" w:rsidP="001F09C4">
            <w:pPr>
              <w:spacing w:beforeLines="50"/>
              <w:rPr>
                <w:rFonts w:ascii="宋体" w:hAnsi="宋体"/>
                <w:b/>
                <w:bCs/>
                <w:strike/>
                <w:color w:val="000000"/>
              </w:rPr>
            </w:pPr>
          </w:p>
        </w:tc>
      </w:tr>
    </w:tbl>
    <w:p w:rsidR="00EA0BDC" w:rsidRPr="006566A6" w:rsidRDefault="00EA0BDC" w:rsidP="00EA0BDC">
      <w:pPr>
        <w:pStyle w:val="a3"/>
        <w:ind w:firstLineChars="0" w:firstLine="0"/>
        <w:jc w:val="center"/>
        <w:outlineLvl w:val="1"/>
        <w:rPr>
          <w:rFonts w:ascii="宋体" w:hAnsi="宋体"/>
          <w:b/>
          <w:bCs/>
          <w:color w:val="000000"/>
          <w:sz w:val="28"/>
        </w:rPr>
      </w:pPr>
      <w:r w:rsidRPr="006566A6">
        <w:rPr>
          <w:rFonts w:ascii="宋体" w:hAnsi="宋体"/>
          <w:b/>
          <w:bCs/>
          <w:color w:val="000000"/>
          <w:sz w:val="28"/>
        </w:rPr>
        <w:br w:type="page"/>
      </w:r>
      <w:r w:rsidRPr="006566A6">
        <w:rPr>
          <w:rFonts w:ascii="宋体" w:hAnsi="宋体" w:hint="eastAsia"/>
          <w:b/>
          <w:bCs/>
          <w:color w:val="000000"/>
          <w:sz w:val="28"/>
        </w:rPr>
        <w:lastRenderedPageBreak/>
        <w:t>二</w:t>
      </w:r>
      <w:r w:rsidRPr="006566A6">
        <w:rPr>
          <w:rFonts w:ascii="宋体" w:hAnsi="宋体"/>
          <w:b/>
          <w:bCs/>
          <w:color w:val="000000"/>
          <w:sz w:val="28"/>
        </w:rPr>
        <w:t>、项目简介</w:t>
      </w:r>
    </w:p>
    <w:p w:rsidR="00EA0BDC" w:rsidRPr="006566A6" w:rsidRDefault="00EA0BDC" w:rsidP="00EA0BDC">
      <w:pPr>
        <w:pStyle w:val="a3"/>
        <w:ind w:firstLineChars="0" w:firstLine="0"/>
        <w:jc w:val="center"/>
        <w:rPr>
          <w:rFonts w:ascii="宋体" w:hAnsi="宋体"/>
          <w:color w:val="000000"/>
        </w:rPr>
      </w:pPr>
      <w:r w:rsidRPr="006566A6">
        <w:rPr>
          <w:rFonts w:ascii="宋体" w:hAnsi="宋体" w:hint="eastAsia"/>
          <w:color w:val="000000"/>
        </w:rPr>
        <w:t>（限1页）</w:t>
      </w:r>
    </w:p>
    <w:p w:rsidR="00EA0BDC" w:rsidRPr="006566A6" w:rsidRDefault="00EA0BDC" w:rsidP="00EA0BDC">
      <w:pPr>
        <w:pStyle w:val="a3"/>
        <w:ind w:firstLineChars="0"/>
        <w:jc w:val="left"/>
        <w:rPr>
          <w:rFonts w:ascii="宋体" w:hAnsi="宋体"/>
          <w:color w:val="000000"/>
          <w:szCs w:val="24"/>
        </w:rPr>
      </w:pPr>
      <w:r w:rsidRPr="006566A6">
        <w:rPr>
          <w:color w:val="000000"/>
        </w:rPr>
        <w:t>难</w:t>
      </w:r>
      <w:r w:rsidRPr="006566A6">
        <w:rPr>
          <w:rFonts w:hint="eastAsia"/>
          <w:color w:val="000000"/>
        </w:rPr>
        <w:t>愈</w:t>
      </w:r>
      <w:r w:rsidRPr="006566A6">
        <w:rPr>
          <w:color w:val="000000"/>
        </w:rPr>
        <w:t>性创面是指需要</w:t>
      </w:r>
      <w:r w:rsidRPr="006566A6">
        <w:rPr>
          <w:color w:val="000000"/>
        </w:rPr>
        <w:t xml:space="preserve"> 8 </w:t>
      </w:r>
      <w:r w:rsidRPr="006566A6">
        <w:rPr>
          <w:color w:val="000000"/>
        </w:rPr>
        <w:t>周以上时间恢复的皮肤破损，</w:t>
      </w:r>
      <w:r w:rsidRPr="006566A6">
        <w:rPr>
          <w:rFonts w:hint="eastAsia"/>
          <w:color w:val="000000"/>
        </w:rPr>
        <w:t>包括</w:t>
      </w:r>
      <w:r w:rsidRPr="006566A6">
        <w:rPr>
          <w:color w:val="000000"/>
        </w:rPr>
        <w:t>糖尿病</w:t>
      </w:r>
      <w:r w:rsidRPr="006566A6">
        <w:rPr>
          <w:rFonts w:hint="eastAsia"/>
          <w:color w:val="000000"/>
        </w:rPr>
        <w:t>溃疡</w:t>
      </w:r>
      <w:r w:rsidRPr="006566A6">
        <w:rPr>
          <w:color w:val="000000"/>
        </w:rPr>
        <w:t>（糖尿病足）</w:t>
      </w:r>
      <w:r w:rsidRPr="006566A6">
        <w:rPr>
          <w:rFonts w:hint="eastAsia"/>
          <w:color w:val="000000"/>
        </w:rPr>
        <w:t>、压疮、深度烧伤、血管性溃疡等等</w:t>
      </w:r>
      <w:r w:rsidRPr="006566A6">
        <w:rPr>
          <w:color w:val="000000"/>
        </w:rPr>
        <w:t>。世界范围内</w:t>
      </w:r>
      <w:r w:rsidRPr="006566A6">
        <w:rPr>
          <w:color w:val="000000"/>
        </w:rPr>
        <w:t xml:space="preserve"> 20 </w:t>
      </w:r>
      <w:r w:rsidRPr="006566A6">
        <w:rPr>
          <w:color w:val="000000"/>
        </w:rPr>
        <w:t>亿糖尿病患者中</w:t>
      </w:r>
      <w:r w:rsidRPr="006566A6">
        <w:rPr>
          <w:color w:val="000000"/>
        </w:rPr>
        <w:t xml:space="preserve"> 15%</w:t>
      </w:r>
      <w:r w:rsidRPr="006566A6">
        <w:rPr>
          <w:color w:val="000000"/>
        </w:rPr>
        <w:t>忍受着糖尿病溃疡的痛苦，由于难以快速治愈，二次感染可能性高，患者往往承担长期的痛苦与巨额费用，甚至</w:t>
      </w:r>
      <w:r w:rsidRPr="006566A6">
        <w:rPr>
          <w:color w:val="000000"/>
        </w:rPr>
        <w:t>0.21-1.37%</w:t>
      </w:r>
      <w:r w:rsidRPr="006566A6">
        <w:rPr>
          <w:color w:val="000000"/>
        </w:rPr>
        <w:t>的</w:t>
      </w:r>
      <w:r w:rsidRPr="006566A6">
        <w:rPr>
          <w:rFonts w:ascii="宋体" w:hAnsi="宋体"/>
          <w:color w:val="000000"/>
          <w:szCs w:val="24"/>
        </w:rPr>
        <w:t>患者需要截肢。</w:t>
      </w:r>
      <w:r w:rsidRPr="006566A6">
        <w:rPr>
          <w:rFonts w:ascii="宋体" w:hAnsi="宋体" w:cs="Arial"/>
          <w:color w:val="000000"/>
          <w:szCs w:val="24"/>
          <w:shd w:val="clear" w:color="auto" w:fill="FFFFFF"/>
        </w:rPr>
        <w:t>压疮又称压力性溃疡、褥疮，是由于局部组织长期受压，发生持续缺血、缺氧、营养不良而致组织溃烂坏死。皮肤压疮在康复治疗、护理中是一个普通性的问题。据有关文献报道，每年约有6万人死于压疮合并征。</w:t>
      </w:r>
      <w:r w:rsidRPr="006566A6">
        <w:rPr>
          <w:rFonts w:ascii="宋体" w:hAnsi="宋体" w:cs="Arial" w:hint="eastAsia"/>
          <w:color w:val="000000"/>
          <w:szCs w:val="24"/>
          <w:shd w:val="clear" w:color="auto" w:fill="FFFFFF"/>
        </w:rPr>
        <w:t>下肢血管性溃疡是外科常见病、多发病，特别是慢性下肢溃疡更属于疑难病症，这种溃疡长期不能愈合、或愈合后仍反复发作，严重影响人们的正常生活和工作，有些溃疡甚至会“癌变”或需要“截肢”。因此，</w:t>
      </w:r>
      <w:r w:rsidRPr="006566A6">
        <w:rPr>
          <w:rFonts w:ascii="宋体" w:hAnsi="宋体"/>
          <w:color w:val="000000"/>
          <w:szCs w:val="24"/>
        </w:rPr>
        <w:t>能否寻找到一种可以在微环境下有效促进创面愈合的药物</w:t>
      </w:r>
      <w:r w:rsidRPr="006566A6">
        <w:rPr>
          <w:rFonts w:ascii="宋体" w:hAnsi="宋体" w:hint="eastAsia"/>
          <w:color w:val="000000"/>
          <w:szCs w:val="24"/>
        </w:rPr>
        <w:t>或产品</w:t>
      </w:r>
      <w:r w:rsidRPr="006566A6">
        <w:rPr>
          <w:rFonts w:ascii="宋体" w:hAnsi="宋体"/>
          <w:color w:val="000000"/>
          <w:szCs w:val="24"/>
        </w:rPr>
        <w:t>成为当今医药领域迫切需要解决的问题。中药作为中国传统文化的瑰宝，在一些疑难病症如难治性创面的治疗上体现出特殊的优势。中药</w:t>
      </w:r>
      <w:r w:rsidRPr="006566A6">
        <w:rPr>
          <w:color w:val="000000"/>
        </w:rPr>
        <w:t>中许多具有清热解毒、敛疮生肌的功效，同时因为其多成分、多靶点协同整合的作用特点，不仅能有效促进创面愈合，同时可以改善创面血液循环、提高机体抗菌能力，针对创面复杂的病理微环境起到综合疗效</w:t>
      </w:r>
      <w:r w:rsidRPr="006566A6">
        <w:rPr>
          <w:rFonts w:hint="eastAsia"/>
          <w:color w:val="000000"/>
        </w:rPr>
        <w:t>。</w:t>
      </w:r>
      <w:r w:rsidRPr="006566A6">
        <w:rPr>
          <w:rFonts w:ascii="宋体" w:hAnsi="宋体" w:hint="eastAsia"/>
          <w:color w:val="000000"/>
        </w:rPr>
        <w:t>因此，在前期研究的基础上，课题组建立了难愈性创面动物模型，建立相应的药效物质发现方法，从五谷虫、诃子、西青果等多种药材中筛选促创面愈合活性成分。基于</w:t>
      </w:r>
      <w:r w:rsidRPr="006566A6">
        <w:rPr>
          <w:rFonts w:ascii="宋体" w:hAnsi="宋体" w:hint="eastAsia"/>
          <w:color w:val="000000"/>
          <w:szCs w:val="24"/>
        </w:rPr>
        <w:t>以上研究，课题组成功研发了具有抗菌抗炎作用的功能性湿巾、具有创面愈合作用的软膏和水凝胶以及其系列健康产品，实现了科研成果由实验室转向市场的产学研结合新模式，为其它产品的进一步开发奠定了坚实的基础。通过科技成果本省转化推动大学生创新创业工作，打造医药双创的升级版，促进人才辽宁就业和科技成果本省孵化。</w:t>
      </w:r>
    </w:p>
    <w:p w:rsidR="00EA0BDC" w:rsidRPr="006566A6" w:rsidRDefault="00EA0BDC" w:rsidP="00EA0BDC">
      <w:pPr>
        <w:pStyle w:val="a3"/>
        <w:ind w:firstLineChars="0" w:firstLine="0"/>
        <w:jc w:val="center"/>
        <w:outlineLvl w:val="1"/>
        <w:rPr>
          <w:rFonts w:ascii="宋体" w:hAnsi="宋体"/>
          <w:b/>
          <w:color w:val="000000"/>
          <w:sz w:val="28"/>
        </w:rPr>
      </w:pPr>
      <w:r w:rsidRPr="006566A6">
        <w:rPr>
          <w:rFonts w:ascii="宋体" w:hAnsi="宋体"/>
          <w:color w:val="000000"/>
          <w:sz w:val="28"/>
        </w:rPr>
        <w:br w:type="page"/>
      </w:r>
      <w:r w:rsidRPr="006566A6">
        <w:rPr>
          <w:rFonts w:ascii="宋体" w:hAnsi="宋体" w:hint="eastAsia"/>
          <w:color w:val="000000"/>
          <w:sz w:val="28"/>
        </w:rPr>
        <w:lastRenderedPageBreak/>
        <w:t>三</w:t>
      </w:r>
      <w:r w:rsidRPr="006566A6">
        <w:rPr>
          <w:rFonts w:ascii="宋体" w:hAnsi="宋体"/>
          <w:b/>
          <w:color w:val="000000"/>
          <w:sz w:val="28"/>
        </w:rPr>
        <w:t>、</w:t>
      </w:r>
      <w:r w:rsidRPr="006566A6">
        <w:rPr>
          <w:rFonts w:ascii="宋体" w:hAnsi="宋体" w:hint="eastAsia"/>
          <w:b/>
          <w:color w:val="000000"/>
          <w:sz w:val="28"/>
        </w:rPr>
        <w:t>客观评价</w:t>
      </w:r>
    </w:p>
    <w:p w:rsidR="00EA0BDC" w:rsidRPr="006566A6" w:rsidRDefault="00EA0BDC" w:rsidP="00EA0BDC">
      <w:pPr>
        <w:pStyle w:val="a3"/>
        <w:ind w:firstLine="420"/>
        <w:jc w:val="left"/>
        <w:rPr>
          <w:rFonts w:ascii="宋体" w:hAnsi="宋体"/>
          <w:color w:val="000000"/>
          <w:sz w:val="21"/>
        </w:rPr>
      </w:pPr>
      <w:r w:rsidRPr="006566A6">
        <w:rPr>
          <w:rFonts w:ascii="宋体" w:hAnsi="宋体"/>
          <w:color w:val="000000"/>
          <w:sz w:val="21"/>
        </w:rPr>
        <w:t>（</w:t>
      </w:r>
      <w:r w:rsidRPr="006566A6">
        <w:rPr>
          <w:rFonts w:ascii="宋体" w:hAnsi="宋体" w:hint="eastAsia"/>
          <w:color w:val="000000"/>
          <w:sz w:val="21"/>
        </w:rPr>
        <w:t>限2页。围绕科技创新点的创新性、先进性、应用效果和对行业科技进步的作用，做出客观、真实、准确评价。填写的评价意见要有客观依据，主要包括与国内外相关技术的比较，</w:t>
      </w:r>
      <w:r w:rsidRPr="006566A6">
        <w:rPr>
          <w:rFonts w:ascii="宋体" w:hAnsi="宋体"/>
          <w:color w:val="000000"/>
          <w:sz w:val="21"/>
        </w:rPr>
        <w:t>国家相关部门正式作出的技术检测报告、验收意见、鉴定结论</w:t>
      </w:r>
      <w:r w:rsidRPr="006566A6">
        <w:rPr>
          <w:rFonts w:ascii="宋体" w:hAnsi="宋体" w:hint="eastAsia"/>
          <w:color w:val="000000"/>
          <w:sz w:val="21"/>
        </w:rPr>
        <w:t>，国内外重要</w:t>
      </w:r>
      <w:r w:rsidRPr="006566A6">
        <w:rPr>
          <w:rFonts w:ascii="宋体" w:hAnsi="宋体"/>
          <w:color w:val="000000"/>
          <w:sz w:val="21"/>
        </w:rPr>
        <w:t>科技奖励</w:t>
      </w:r>
      <w:r w:rsidRPr="006566A6">
        <w:rPr>
          <w:rFonts w:ascii="宋体" w:hAnsi="宋体" w:hint="eastAsia"/>
          <w:color w:val="000000"/>
          <w:sz w:val="21"/>
        </w:rPr>
        <w:t>，</w:t>
      </w:r>
      <w:r w:rsidRPr="006566A6">
        <w:rPr>
          <w:rFonts w:ascii="宋体" w:hAnsi="宋体"/>
          <w:color w:val="000000"/>
          <w:sz w:val="21"/>
        </w:rPr>
        <w:t>国内外同行在重要学术刊物</w:t>
      </w:r>
      <w:r w:rsidRPr="006566A6">
        <w:rPr>
          <w:rFonts w:ascii="宋体" w:hAnsi="宋体" w:hint="eastAsia"/>
          <w:color w:val="000000"/>
          <w:sz w:val="21"/>
        </w:rPr>
        <w:t>、</w:t>
      </w:r>
      <w:r w:rsidRPr="006566A6">
        <w:rPr>
          <w:rFonts w:ascii="宋体" w:hAnsi="宋体"/>
          <w:color w:val="000000"/>
          <w:sz w:val="21"/>
        </w:rPr>
        <w:t>学术专著</w:t>
      </w:r>
      <w:r w:rsidRPr="006566A6">
        <w:rPr>
          <w:rFonts w:ascii="宋体" w:hAnsi="宋体" w:hint="eastAsia"/>
          <w:color w:val="000000"/>
          <w:sz w:val="21"/>
        </w:rPr>
        <w:t>和</w:t>
      </w:r>
      <w:r w:rsidRPr="006566A6">
        <w:rPr>
          <w:rFonts w:ascii="宋体" w:hAnsi="宋体"/>
          <w:color w:val="000000"/>
          <w:sz w:val="21"/>
        </w:rPr>
        <w:t>重要国际学术会议公开发表的学术性评价意见</w:t>
      </w:r>
      <w:r w:rsidRPr="006566A6">
        <w:rPr>
          <w:rFonts w:ascii="宋体" w:hAnsi="宋体" w:hint="eastAsia"/>
          <w:color w:val="000000"/>
          <w:sz w:val="21"/>
        </w:rPr>
        <w:t>等，</w:t>
      </w:r>
      <w:r w:rsidRPr="006566A6">
        <w:rPr>
          <w:rFonts w:ascii="宋体" w:hAnsi="宋体"/>
          <w:color w:val="000000"/>
          <w:sz w:val="21"/>
        </w:rPr>
        <w:t>可在附件中提供证明材料。非公开</w:t>
      </w:r>
      <w:r w:rsidRPr="006566A6">
        <w:rPr>
          <w:rFonts w:ascii="宋体" w:hAnsi="宋体" w:hint="eastAsia"/>
          <w:color w:val="000000"/>
          <w:sz w:val="21"/>
        </w:rPr>
        <w:t>资料</w:t>
      </w:r>
      <w:r w:rsidRPr="006566A6">
        <w:rPr>
          <w:rFonts w:ascii="宋体" w:hAnsi="宋体"/>
          <w:color w:val="000000"/>
          <w:sz w:val="21"/>
        </w:rPr>
        <w:t>（如私人信函等）不能作为评价依据</w:t>
      </w:r>
      <w:r w:rsidRPr="006566A6">
        <w:rPr>
          <w:rFonts w:ascii="宋体" w:hAnsi="宋体" w:hint="eastAsia"/>
          <w:color w:val="000000"/>
          <w:sz w:val="21"/>
        </w:rPr>
        <w:t>。）</w:t>
      </w:r>
    </w:p>
    <w:p w:rsidR="00EA0BDC" w:rsidRPr="006566A6" w:rsidRDefault="00EA0BDC" w:rsidP="00EA0BDC">
      <w:pPr>
        <w:pStyle w:val="a3"/>
        <w:rPr>
          <w:rFonts w:ascii="宋体" w:hAnsi="宋体"/>
          <w:color w:val="000000"/>
          <w:szCs w:val="24"/>
        </w:rPr>
      </w:pPr>
      <w:r w:rsidRPr="006566A6">
        <w:rPr>
          <w:rFonts w:ascii="宋体" w:hAnsi="宋体" w:hint="eastAsia"/>
          <w:color w:val="000000"/>
          <w:szCs w:val="24"/>
        </w:rPr>
        <w:t>近年来，难愈性创面已经成为临床上慢性感染创面疾病中最难治愈的一种。能否寻找到一种既可以抗菌又不易产生耐药同时促进创面愈合的药物，成为当今医药领域迫切需要解决的难题。西医通常使用抗生素，但其难以进入创面局部起效且易产生耐药性；而中医认为此症属于"疮疡"之中后期范畴，通过辨证施治，运用我国资源丰富的传统中药，取得了显著地临床疗效。</w:t>
      </w:r>
    </w:p>
    <w:p w:rsidR="00EA0BDC" w:rsidRPr="006566A6" w:rsidRDefault="00EA0BDC" w:rsidP="00EA0BDC">
      <w:pPr>
        <w:pStyle w:val="a3"/>
        <w:rPr>
          <w:rFonts w:ascii="宋体" w:hAnsi="宋体"/>
          <w:color w:val="000000"/>
          <w:szCs w:val="24"/>
        </w:rPr>
      </w:pPr>
      <w:r w:rsidRPr="006566A6">
        <w:rPr>
          <w:rFonts w:ascii="宋体" w:hAnsi="宋体" w:hint="eastAsia"/>
          <w:color w:val="000000"/>
          <w:szCs w:val="24"/>
        </w:rPr>
        <w:t>1、该项目紧密围绕治疗临床疑难杂症的中药大品种开展研究，所研究内容符合国家和辽宁省中长期科学和技术发展规划要求，选题准确，提交的鉴定材料完整、规范、数据翔实可靠，符合科技成果鉴定要求。</w:t>
      </w:r>
    </w:p>
    <w:p w:rsidR="00EA0BDC" w:rsidRPr="006566A6" w:rsidRDefault="00EA0BDC" w:rsidP="00EA0BDC">
      <w:pPr>
        <w:pStyle w:val="a3"/>
        <w:rPr>
          <w:rFonts w:ascii="宋体" w:hAnsi="宋体"/>
          <w:color w:val="000000"/>
          <w:szCs w:val="24"/>
        </w:rPr>
      </w:pPr>
      <w:r w:rsidRPr="006566A6">
        <w:rPr>
          <w:rFonts w:ascii="宋体" w:hAnsi="宋体" w:hint="eastAsia"/>
          <w:color w:val="000000"/>
          <w:szCs w:val="24"/>
        </w:rPr>
        <w:t>2、为了系统的研究此类中药的药效物质基础，课题组提出了现代高通量活性筛选与</w:t>
      </w:r>
      <w:r w:rsidRPr="006566A6">
        <w:rPr>
          <w:rFonts w:ascii="宋体" w:hAnsi="宋体" w:hint="eastAsia"/>
          <w:color w:val="000000"/>
        </w:rPr>
        <w:t>中药有效成分</w:t>
      </w:r>
      <w:r w:rsidRPr="006566A6">
        <w:rPr>
          <w:rFonts w:ascii="宋体" w:hAnsi="宋体" w:hint="eastAsia"/>
          <w:color w:val="000000"/>
          <w:szCs w:val="24"/>
        </w:rPr>
        <w:t>的整合观点。即利用已建立具有质量可控、能够适用于大多数细胞和分子模型进行活性筛选的高质量中药组分库和HTS筛选平台，选取代表性的中药植物药和动物药，从中获得促进创面愈合</w:t>
      </w:r>
      <w:proofErr w:type="gramStart"/>
      <w:r w:rsidRPr="006566A6">
        <w:rPr>
          <w:rFonts w:ascii="宋体" w:hAnsi="宋体" w:hint="eastAsia"/>
          <w:color w:val="000000"/>
          <w:szCs w:val="24"/>
        </w:rPr>
        <w:t>并质量</w:t>
      </w:r>
      <w:proofErr w:type="gramEnd"/>
      <w:r w:rsidRPr="006566A6">
        <w:rPr>
          <w:rFonts w:ascii="宋体" w:hAnsi="宋体" w:hint="eastAsia"/>
          <w:color w:val="000000"/>
          <w:szCs w:val="24"/>
        </w:rPr>
        <w:t>可控的有效成分，并从分子生物学角度研究促进创面愈合的作用机制，为开发抗慢性创面感染中药提供科学依据。</w:t>
      </w:r>
    </w:p>
    <w:p w:rsidR="00EA0BDC" w:rsidRPr="006566A6" w:rsidRDefault="00EA0BDC" w:rsidP="00EA0BDC">
      <w:pPr>
        <w:pStyle w:val="a3"/>
        <w:rPr>
          <w:rFonts w:ascii="宋体" w:hAnsi="宋体"/>
          <w:color w:val="000000"/>
          <w:szCs w:val="24"/>
        </w:rPr>
      </w:pPr>
      <w:r w:rsidRPr="006566A6">
        <w:rPr>
          <w:rFonts w:ascii="宋体" w:hAnsi="宋体" w:hint="eastAsia"/>
          <w:color w:val="000000"/>
          <w:szCs w:val="24"/>
        </w:rPr>
        <w:t>3、其中系列功能性湿巾、抗菌软膏和水凝胶已在本省医院推广应用。经过临床验证具有明显的疗效，以其无毒副作用小、价格低廉等优点，受到了广大患者的好评。实现了社会效益和经济效益的双赢。研发的健康产品具有较好的市场前景和应用价值。</w:t>
      </w:r>
    </w:p>
    <w:p w:rsidR="00EA0BDC" w:rsidRPr="006566A6" w:rsidRDefault="00EA0BDC" w:rsidP="00EA0BDC">
      <w:pPr>
        <w:pStyle w:val="a3"/>
        <w:rPr>
          <w:rFonts w:ascii="宋体" w:hAnsi="宋体"/>
          <w:color w:val="000000"/>
          <w:szCs w:val="24"/>
        </w:rPr>
      </w:pPr>
      <w:r w:rsidRPr="006566A6">
        <w:rPr>
          <w:rFonts w:ascii="宋体" w:hAnsi="宋体" w:hint="eastAsia"/>
          <w:color w:val="000000"/>
          <w:szCs w:val="24"/>
        </w:rPr>
        <w:t>综上所述，该项目立题明确，资料完备，研究思路创新，技术路线合理，数据可信，完成预期的各项技术指标，取得了可观的经济和社会效益，已达到国内先进水平。</w:t>
      </w:r>
    </w:p>
    <w:p w:rsidR="00EA0BDC" w:rsidRPr="006566A6" w:rsidRDefault="00EA0BDC" w:rsidP="00EA0BDC">
      <w:pPr>
        <w:pStyle w:val="a3"/>
        <w:ind w:firstLine="482"/>
        <w:jc w:val="left"/>
        <w:rPr>
          <w:rFonts w:ascii="宋体" w:hAnsi="宋体"/>
          <w:b/>
          <w:color w:val="000000"/>
          <w:szCs w:val="24"/>
        </w:rPr>
      </w:pPr>
    </w:p>
    <w:p w:rsidR="00EA0BDC" w:rsidRPr="006566A6" w:rsidRDefault="00EA0BDC" w:rsidP="00EA0BDC">
      <w:pPr>
        <w:pStyle w:val="a3"/>
        <w:ind w:firstLine="482"/>
        <w:jc w:val="left"/>
        <w:rPr>
          <w:rFonts w:ascii="宋体" w:hAnsi="宋体"/>
          <w:b/>
          <w:color w:val="000000"/>
          <w:szCs w:val="24"/>
        </w:rPr>
      </w:pPr>
    </w:p>
    <w:p w:rsidR="00EA0BDC" w:rsidRDefault="00EA0BDC">
      <w:pPr>
        <w:widowControl/>
        <w:jc w:val="left"/>
        <w:rPr>
          <w:rFonts w:ascii="仿宋_GB2312" w:hAnsi="Calibri"/>
          <w:b/>
          <w:bCs/>
          <w:color w:val="000000"/>
          <w:sz w:val="28"/>
          <w:szCs w:val="22"/>
        </w:rPr>
      </w:pPr>
      <w:r>
        <w:rPr>
          <w:b/>
          <w:bCs/>
          <w:color w:val="000000"/>
          <w:sz w:val="28"/>
        </w:rPr>
        <w:br w:type="page"/>
      </w:r>
    </w:p>
    <w:p w:rsidR="00EA0BDC" w:rsidRPr="006566A6" w:rsidRDefault="00EA0BDC" w:rsidP="00EA0BDC">
      <w:pPr>
        <w:pStyle w:val="a3"/>
        <w:ind w:firstLine="562"/>
        <w:jc w:val="left"/>
        <w:rPr>
          <w:rFonts w:ascii="宋体" w:hAnsi="宋体"/>
          <w:b/>
          <w:color w:val="000000"/>
        </w:rPr>
      </w:pPr>
      <w:r w:rsidRPr="006566A6">
        <w:rPr>
          <w:rFonts w:hint="eastAsia"/>
          <w:b/>
          <w:bCs/>
          <w:color w:val="000000"/>
          <w:sz w:val="28"/>
        </w:rPr>
        <w:lastRenderedPageBreak/>
        <w:t>四</w:t>
      </w:r>
      <w:r w:rsidRPr="006566A6">
        <w:rPr>
          <w:b/>
          <w:bCs/>
          <w:color w:val="000000"/>
          <w:sz w:val="28"/>
        </w:rPr>
        <w:t>、</w:t>
      </w:r>
      <w:r w:rsidRPr="006566A6">
        <w:rPr>
          <w:rFonts w:ascii="宋体" w:hAnsi="宋体"/>
          <w:b/>
          <w:bCs/>
          <w:color w:val="000000"/>
          <w:sz w:val="28"/>
        </w:rPr>
        <w:t>推广应用情况</w:t>
      </w:r>
    </w:p>
    <w:p w:rsidR="00EA0BDC" w:rsidRPr="006566A6" w:rsidRDefault="00EA0BDC" w:rsidP="00EA0BDC">
      <w:pPr>
        <w:pStyle w:val="a3"/>
        <w:spacing w:line="360" w:lineRule="exact"/>
        <w:ind w:firstLineChars="0" w:firstLine="0"/>
        <w:jc w:val="center"/>
        <w:rPr>
          <w:rFonts w:ascii="宋体" w:hAnsi="宋体"/>
          <w:b/>
          <w:color w:val="000000"/>
        </w:rPr>
      </w:pPr>
      <w:r w:rsidRPr="006566A6">
        <w:rPr>
          <w:rFonts w:ascii="宋体" w:hAnsi="宋体" w:hint="eastAsia"/>
          <w:b/>
          <w:color w:val="000000"/>
        </w:rPr>
        <w:t>主要应用单位情况表</w:t>
      </w:r>
    </w:p>
    <w:tbl>
      <w:tblPr>
        <w:tblW w:w="8528" w:type="dxa"/>
        <w:tblInd w:w="101" w:type="dxa"/>
        <w:tblLayout w:type="fixed"/>
        <w:tblCellMar>
          <w:left w:w="0" w:type="dxa"/>
          <w:right w:w="0" w:type="dxa"/>
        </w:tblCellMar>
        <w:tblLook w:val="01E0"/>
      </w:tblPr>
      <w:tblGrid>
        <w:gridCol w:w="1423"/>
        <w:gridCol w:w="2467"/>
        <w:gridCol w:w="1155"/>
        <w:gridCol w:w="1729"/>
        <w:gridCol w:w="1754"/>
      </w:tblGrid>
      <w:tr w:rsidR="00EA0BDC" w:rsidRPr="006566A6" w:rsidTr="00806064">
        <w:trPr>
          <w:trHeight w:hRule="exact" w:val="433"/>
        </w:trPr>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79"/>
              <w:ind w:left="103"/>
              <w:jc w:val="center"/>
              <w:rPr>
                <w:rFonts w:ascii="宋体" w:hAnsi="宋体" w:cs="Heiti SC"/>
                <w:color w:val="000000"/>
                <w:kern w:val="0"/>
                <w:szCs w:val="21"/>
                <w:lang w:eastAsia="en-US"/>
              </w:rPr>
            </w:pPr>
            <w:proofErr w:type="spellStart"/>
            <w:r w:rsidRPr="006566A6">
              <w:rPr>
                <w:rFonts w:ascii="宋体" w:hAnsi="宋体" w:cs="宋体" w:hint="eastAsia"/>
                <w:b/>
                <w:bCs/>
                <w:color w:val="000000"/>
                <w:kern w:val="0"/>
                <w:szCs w:val="21"/>
                <w:lang w:eastAsia="en-US"/>
              </w:rPr>
              <w:t>应用单位名称</w:t>
            </w:r>
            <w:proofErr w:type="spellEnd"/>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79"/>
              <w:ind w:left="103"/>
              <w:jc w:val="center"/>
              <w:rPr>
                <w:rFonts w:ascii="宋体" w:hAnsi="宋体" w:cs="Heiti SC"/>
                <w:color w:val="000000"/>
                <w:kern w:val="0"/>
                <w:szCs w:val="21"/>
                <w:lang w:eastAsia="en-US"/>
              </w:rPr>
            </w:pPr>
            <w:proofErr w:type="spellStart"/>
            <w:r w:rsidRPr="006566A6">
              <w:rPr>
                <w:rFonts w:ascii="宋体" w:hAnsi="宋体" w:cs="宋体" w:hint="eastAsia"/>
                <w:b/>
                <w:bCs/>
                <w:color w:val="000000"/>
                <w:kern w:val="0"/>
                <w:szCs w:val="21"/>
                <w:lang w:eastAsia="en-US"/>
              </w:rPr>
              <w:t>应用技术</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79"/>
              <w:ind w:left="103"/>
              <w:jc w:val="center"/>
              <w:rPr>
                <w:rFonts w:ascii="宋体" w:hAnsi="宋体" w:cs="Heiti SC"/>
                <w:color w:val="000000"/>
                <w:kern w:val="0"/>
                <w:szCs w:val="21"/>
                <w:lang w:eastAsia="en-US"/>
              </w:rPr>
            </w:pPr>
            <w:proofErr w:type="spellStart"/>
            <w:r w:rsidRPr="006566A6">
              <w:rPr>
                <w:rFonts w:ascii="宋体" w:hAnsi="宋体" w:cs="宋体" w:hint="eastAsia"/>
                <w:b/>
                <w:bCs/>
                <w:color w:val="000000"/>
                <w:kern w:val="0"/>
                <w:szCs w:val="21"/>
                <w:lang w:eastAsia="en-US"/>
              </w:rPr>
              <w:t>应用起止时间</w:t>
            </w:r>
            <w:proofErr w:type="spellEnd"/>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79"/>
              <w:ind w:left="103"/>
              <w:jc w:val="center"/>
              <w:rPr>
                <w:rFonts w:ascii="宋体" w:hAnsi="宋体" w:cs="Heiti SC"/>
                <w:color w:val="000000"/>
                <w:kern w:val="0"/>
                <w:szCs w:val="21"/>
                <w:lang w:eastAsia="en-US"/>
              </w:rPr>
            </w:pPr>
            <w:proofErr w:type="spellStart"/>
            <w:r w:rsidRPr="006566A6">
              <w:rPr>
                <w:rFonts w:ascii="宋体" w:hAnsi="宋体" w:cs="宋体" w:hint="eastAsia"/>
                <w:b/>
                <w:bCs/>
                <w:color w:val="000000"/>
                <w:kern w:val="0"/>
                <w:szCs w:val="21"/>
                <w:lang w:eastAsia="en-US"/>
              </w:rPr>
              <w:t>联系电话</w:t>
            </w:r>
            <w:proofErr w:type="spellEnd"/>
          </w:p>
        </w:tc>
        <w:tc>
          <w:tcPr>
            <w:tcW w:w="1754" w:type="dxa"/>
            <w:tcBorders>
              <w:top w:val="single" w:sz="4" w:space="0" w:color="000000"/>
              <w:left w:val="single" w:sz="4" w:space="0" w:color="000000"/>
              <w:bottom w:val="single" w:sz="4" w:space="0" w:color="000000"/>
              <w:right w:val="single" w:sz="4" w:space="0" w:color="000000"/>
            </w:tcBorders>
          </w:tcPr>
          <w:p w:rsidR="00EA0BDC" w:rsidRPr="006566A6" w:rsidRDefault="00EA0BDC" w:rsidP="00806064">
            <w:pPr>
              <w:spacing w:before="79"/>
              <w:ind w:left="103"/>
              <w:jc w:val="center"/>
              <w:rPr>
                <w:rFonts w:ascii="宋体" w:hAnsi="宋体" w:cs="宋体"/>
                <w:b/>
                <w:bCs/>
                <w:color w:val="000000"/>
                <w:kern w:val="0"/>
                <w:szCs w:val="21"/>
              </w:rPr>
            </w:pPr>
            <w:proofErr w:type="spellStart"/>
            <w:r w:rsidRPr="006566A6">
              <w:rPr>
                <w:rFonts w:ascii="宋体" w:hAnsi="宋体" w:cs="宋体" w:hint="eastAsia"/>
                <w:b/>
                <w:bCs/>
                <w:color w:val="000000"/>
                <w:kern w:val="0"/>
                <w:szCs w:val="21"/>
                <w:lang w:eastAsia="en-US"/>
              </w:rPr>
              <w:t>应用</w:t>
            </w:r>
            <w:proofErr w:type="spellEnd"/>
            <w:r w:rsidRPr="006566A6">
              <w:rPr>
                <w:rFonts w:ascii="宋体" w:hAnsi="宋体" w:cs="宋体" w:hint="eastAsia"/>
                <w:b/>
                <w:bCs/>
                <w:color w:val="000000"/>
                <w:kern w:val="0"/>
                <w:szCs w:val="21"/>
              </w:rPr>
              <w:t>情况</w:t>
            </w:r>
          </w:p>
        </w:tc>
      </w:tr>
      <w:tr w:rsidR="00EA0BDC" w:rsidRPr="006566A6" w:rsidTr="00806064">
        <w:trPr>
          <w:trHeight w:hRule="exact" w:val="1132"/>
        </w:trPr>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2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辽宁麦琪克科技开发有限公司</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27"/>
              <w:ind w:left="103" w:right="93"/>
              <w:jc w:val="left"/>
              <w:rPr>
                <w:rFonts w:ascii="宋体" w:hAnsi="宋体" w:cs="宋体"/>
                <w:color w:val="000000"/>
                <w:spacing w:val="2"/>
                <w:kern w:val="0"/>
                <w:szCs w:val="21"/>
              </w:rPr>
            </w:pPr>
            <w:r w:rsidRPr="006566A6">
              <w:rPr>
                <w:rFonts w:ascii="宋体" w:hAnsi="宋体" w:cs="宋体" w:hint="eastAsia"/>
                <w:color w:val="000000"/>
                <w:szCs w:val="21"/>
              </w:rPr>
              <w:t>中药抑菌软膏研发</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2015年-2017年</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color w:val="000000"/>
                <w:spacing w:val="2"/>
                <w:kern w:val="0"/>
                <w:szCs w:val="21"/>
              </w:rPr>
              <w:t>0411-</w:t>
            </w:r>
            <w:r w:rsidRPr="006566A6">
              <w:rPr>
                <w:rFonts w:ascii="宋体" w:hAnsi="宋体" w:cs="宋体" w:hint="eastAsia"/>
                <w:color w:val="000000"/>
                <w:spacing w:val="2"/>
                <w:kern w:val="0"/>
                <w:szCs w:val="21"/>
              </w:rPr>
              <w:t>84799516</w:t>
            </w:r>
          </w:p>
        </w:tc>
        <w:tc>
          <w:tcPr>
            <w:tcW w:w="1754" w:type="dxa"/>
            <w:tcBorders>
              <w:top w:val="single" w:sz="4" w:space="0" w:color="000000"/>
              <w:left w:val="single" w:sz="4" w:space="0" w:color="000000"/>
              <w:bottom w:val="single" w:sz="4" w:space="0" w:color="000000"/>
              <w:right w:val="single" w:sz="4" w:space="0" w:color="000000"/>
            </w:tcBorders>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中药抑菌软膏完成报批</w:t>
            </w:r>
          </w:p>
        </w:tc>
      </w:tr>
      <w:tr w:rsidR="00EA0BDC" w:rsidRPr="006566A6" w:rsidTr="00806064">
        <w:trPr>
          <w:trHeight w:hRule="exact" w:val="1132"/>
        </w:trPr>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2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大连桑拓生物新技术有限公司</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2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中药抑菌湿巾研发</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2015年-2017年</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color w:val="000000"/>
                <w:spacing w:val="2"/>
                <w:kern w:val="0"/>
                <w:szCs w:val="21"/>
              </w:rPr>
              <w:t>0411-66162323</w:t>
            </w:r>
          </w:p>
        </w:tc>
        <w:tc>
          <w:tcPr>
            <w:tcW w:w="1754" w:type="dxa"/>
            <w:tcBorders>
              <w:top w:val="single" w:sz="4" w:space="0" w:color="000000"/>
              <w:left w:val="single" w:sz="4" w:space="0" w:color="000000"/>
              <w:bottom w:val="single" w:sz="4" w:space="0" w:color="000000"/>
              <w:right w:val="single" w:sz="4" w:space="0" w:color="000000"/>
            </w:tcBorders>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hint="eastAsia"/>
                <w:color w:val="000000"/>
                <w:szCs w:val="21"/>
              </w:rPr>
              <w:t>功能性</w:t>
            </w:r>
            <w:proofErr w:type="gramStart"/>
            <w:r w:rsidRPr="006566A6">
              <w:rPr>
                <w:rFonts w:hint="eastAsia"/>
                <w:color w:val="000000"/>
                <w:szCs w:val="21"/>
              </w:rPr>
              <w:t>湿巾已报批</w:t>
            </w:r>
            <w:proofErr w:type="gramEnd"/>
            <w:r w:rsidRPr="006566A6">
              <w:rPr>
                <w:rFonts w:hint="eastAsia"/>
                <w:color w:val="000000"/>
                <w:szCs w:val="21"/>
              </w:rPr>
              <w:t>和推广使用</w:t>
            </w:r>
          </w:p>
        </w:tc>
      </w:tr>
      <w:tr w:rsidR="00EA0BDC" w:rsidRPr="006566A6" w:rsidTr="00806064">
        <w:trPr>
          <w:trHeight w:hRule="exact" w:val="1132"/>
        </w:trPr>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2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海安九三</w:t>
            </w:r>
            <w:proofErr w:type="gramStart"/>
            <w:r w:rsidRPr="006566A6">
              <w:rPr>
                <w:rFonts w:ascii="宋体" w:hAnsi="宋体" w:cs="宋体" w:hint="eastAsia"/>
                <w:color w:val="000000"/>
                <w:spacing w:val="2"/>
                <w:kern w:val="0"/>
                <w:szCs w:val="21"/>
              </w:rPr>
              <w:t>极</w:t>
            </w:r>
            <w:proofErr w:type="gramEnd"/>
            <w:r w:rsidRPr="006566A6">
              <w:rPr>
                <w:rFonts w:ascii="宋体" w:hAnsi="宋体" w:cs="宋体" w:hint="eastAsia"/>
                <w:color w:val="000000"/>
                <w:spacing w:val="2"/>
                <w:kern w:val="0"/>
                <w:szCs w:val="21"/>
              </w:rPr>
              <w:t>恒医学产业技术研发中心</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2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软膏和水凝胶产品的研发</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2015年-2017年</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color w:val="000000"/>
                <w:spacing w:val="2"/>
                <w:kern w:val="0"/>
                <w:szCs w:val="21"/>
              </w:rPr>
              <w:t>0513-88766662</w:t>
            </w:r>
          </w:p>
        </w:tc>
        <w:tc>
          <w:tcPr>
            <w:tcW w:w="1754" w:type="dxa"/>
            <w:tcBorders>
              <w:top w:val="single" w:sz="4" w:space="0" w:color="000000"/>
              <w:left w:val="single" w:sz="4" w:space="0" w:color="000000"/>
              <w:bottom w:val="single" w:sz="4" w:space="0" w:color="000000"/>
              <w:right w:val="single" w:sz="4" w:space="0" w:color="000000"/>
            </w:tcBorders>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hint="eastAsia"/>
                <w:color w:val="000000"/>
                <w:szCs w:val="21"/>
              </w:rPr>
              <w:t>完成水凝胶产品报批</w:t>
            </w:r>
          </w:p>
        </w:tc>
      </w:tr>
      <w:tr w:rsidR="00EA0BDC" w:rsidRPr="006566A6" w:rsidTr="00806064">
        <w:trPr>
          <w:trHeight w:hRule="exact" w:val="1132"/>
        </w:trPr>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2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海安百优基质生物工程有限公司</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2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抗菌水凝胶产品的工艺放大和中试</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2015年-2017年</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color w:val="000000"/>
                <w:spacing w:val="2"/>
                <w:kern w:val="0"/>
                <w:szCs w:val="21"/>
              </w:rPr>
              <w:t>0513-88766997</w:t>
            </w:r>
          </w:p>
        </w:tc>
        <w:tc>
          <w:tcPr>
            <w:tcW w:w="1754" w:type="dxa"/>
            <w:tcBorders>
              <w:top w:val="single" w:sz="4" w:space="0" w:color="000000"/>
              <w:left w:val="single" w:sz="4" w:space="0" w:color="000000"/>
              <w:bottom w:val="single" w:sz="4" w:space="0" w:color="000000"/>
              <w:right w:val="single" w:sz="4" w:space="0" w:color="000000"/>
            </w:tcBorders>
          </w:tcPr>
          <w:p w:rsidR="00EA0BDC" w:rsidRPr="006566A6" w:rsidRDefault="00EA0BDC" w:rsidP="00806064">
            <w:pPr>
              <w:spacing w:before="137"/>
              <w:ind w:left="103" w:right="93"/>
              <w:jc w:val="left"/>
              <w:rPr>
                <w:rFonts w:ascii="宋体" w:hAnsi="宋体" w:cs="宋体"/>
                <w:color w:val="000000"/>
                <w:spacing w:val="2"/>
                <w:kern w:val="0"/>
                <w:szCs w:val="21"/>
              </w:rPr>
            </w:pPr>
            <w:r w:rsidRPr="006566A6">
              <w:rPr>
                <w:rFonts w:ascii="宋体" w:hAnsi="宋体" w:cs="宋体" w:hint="eastAsia"/>
                <w:color w:val="000000"/>
                <w:spacing w:val="2"/>
                <w:kern w:val="0"/>
                <w:szCs w:val="21"/>
              </w:rPr>
              <w:t>在公司中试和生产部门推广使用</w:t>
            </w:r>
          </w:p>
        </w:tc>
      </w:tr>
    </w:tbl>
    <w:p w:rsidR="00EA0BDC" w:rsidRDefault="00EA0BDC" w:rsidP="00EA0BDC">
      <w:pPr>
        <w:pStyle w:val="Style8"/>
        <w:ind w:firstLineChars="0" w:firstLine="0"/>
        <w:outlineLvl w:val="1"/>
        <w:rPr>
          <w:rFonts w:ascii="宋体" w:hAnsi="宋体"/>
          <w:b/>
          <w:color w:val="000000"/>
          <w:sz w:val="28"/>
          <w:szCs w:val="28"/>
        </w:rPr>
      </w:pPr>
    </w:p>
    <w:p w:rsidR="00EA0BDC" w:rsidRPr="006566A6" w:rsidRDefault="00EA0BDC" w:rsidP="00EA0BDC">
      <w:pPr>
        <w:pStyle w:val="Style8"/>
        <w:ind w:firstLineChars="0" w:firstLine="0"/>
        <w:outlineLvl w:val="1"/>
        <w:rPr>
          <w:color w:val="000000"/>
        </w:rPr>
      </w:pPr>
      <w:r w:rsidRPr="006566A6">
        <w:rPr>
          <w:rFonts w:ascii="宋体" w:hAnsi="宋体" w:hint="eastAsia"/>
          <w:b/>
          <w:color w:val="000000"/>
          <w:sz w:val="28"/>
          <w:szCs w:val="28"/>
        </w:rPr>
        <w:t>五</w:t>
      </w:r>
      <w:r w:rsidRPr="006566A6">
        <w:rPr>
          <w:rFonts w:ascii="宋体" w:hAnsi="宋体"/>
          <w:b/>
          <w:color w:val="000000"/>
          <w:sz w:val="28"/>
          <w:szCs w:val="28"/>
        </w:rPr>
        <w:t>、主</w:t>
      </w:r>
      <w:r w:rsidRPr="006566A6">
        <w:rPr>
          <w:rFonts w:ascii="宋体" w:hAnsi="宋体"/>
          <w:b/>
          <w:color w:val="000000"/>
          <w:sz w:val="28"/>
        </w:rPr>
        <w:t>要知识产权</w:t>
      </w:r>
      <w:r w:rsidRPr="006566A6">
        <w:rPr>
          <w:rFonts w:ascii="宋体" w:hAnsi="宋体" w:hint="eastAsia"/>
          <w:b/>
          <w:color w:val="000000"/>
          <w:sz w:val="28"/>
        </w:rPr>
        <w:t>证明</w:t>
      </w:r>
      <w:r w:rsidRPr="006566A6">
        <w:rPr>
          <w:rFonts w:ascii="宋体" w:hAnsi="宋体"/>
          <w:b/>
          <w:color w:val="000000"/>
          <w:sz w:val="28"/>
        </w:rPr>
        <w:t>目录</w:t>
      </w:r>
      <w:r w:rsidRPr="006566A6">
        <w:rPr>
          <w:rFonts w:ascii="宋体" w:hAnsi="宋体" w:hint="eastAsia"/>
          <w:b/>
          <w:color w:val="000000"/>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709"/>
        <w:gridCol w:w="1134"/>
        <w:gridCol w:w="850"/>
        <w:gridCol w:w="851"/>
        <w:gridCol w:w="1183"/>
      </w:tblGrid>
      <w:tr w:rsidR="00EA0BDC" w:rsidRPr="006566A6" w:rsidTr="00806064">
        <w:trPr>
          <w:trHeight w:val="680"/>
          <w:jc w:val="center"/>
        </w:trPr>
        <w:tc>
          <w:tcPr>
            <w:tcW w:w="1088"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知识产权类别</w:t>
            </w:r>
          </w:p>
        </w:tc>
        <w:tc>
          <w:tcPr>
            <w:tcW w:w="1260"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知识产权具体</w:t>
            </w:r>
            <w:r w:rsidRPr="006566A6">
              <w:rPr>
                <w:rFonts w:ascii="宋体" w:hAnsi="宋体"/>
                <w:color w:val="000000"/>
                <w:sz w:val="21"/>
              </w:rPr>
              <w:t>名称</w:t>
            </w:r>
          </w:p>
        </w:tc>
        <w:tc>
          <w:tcPr>
            <w:tcW w:w="1022"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国</w:t>
            </w:r>
            <w:r w:rsidRPr="006566A6">
              <w:rPr>
                <w:rFonts w:ascii="宋体" w:hAnsi="宋体" w:hint="eastAsia"/>
                <w:color w:val="000000"/>
                <w:sz w:val="21"/>
              </w:rPr>
              <w:t>家</w:t>
            </w:r>
          </w:p>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w:t>
            </w:r>
            <w:r w:rsidRPr="006566A6">
              <w:rPr>
                <w:rFonts w:ascii="宋体" w:hAnsi="宋体" w:hint="eastAsia"/>
                <w:color w:val="000000"/>
                <w:sz w:val="21"/>
              </w:rPr>
              <w:t>地</w:t>
            </w:r>
            <w:r w:rsidRPr="006566A6">
              <w:rPr>
                <w:rFonts w:ascii="宋体" w:hAnsi="宋体"/>
                <w:color w:val="000000"/>
                <w:sz w:val="21"/>
              </w:rPr>
              <w:t>区）</w:t>
            </w:r>
          </w:p>
        </w:tc>
        <w:tc>
          <w:tcPr>
            <w:tcW w:w="849"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授权号</w:t>
            </w:r>
          </w:p>
        </w:tc>
        <w:tc>
          <w:tcPr>
            <w:tcW w:w="709"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授权日期</w:t>
            </w:r>
          </w:p>
        </w:tc>
        <w:tc>
          <w:tcPr>
            <w:tcW w:w="1134"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证书编号</w:t>
            </w:r>
          </w:p>
        </w:tc>
        <w:tc>
          <w:tcPr>
            <w:tcW w:w="850"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权利人</w:t>
            </w:r>
          </w:p>
        </w:tc>
        <w:tc>
          <w:tcPr>
            <w:tcW w:w="85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发明人</w:t>
            </w:r>
          </w:p>
        </w:tc>
        <w:tc>
          <w:tcPr>
            <w:tcW w:w="1183"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发明专利有效状态</w:t>
            </w:r>
          </w:p>
        </w:tc>
      </w:tr>
      <w:tr w:rsidR="00EA0BDC" w:rsidRPr="006566A6" w:rsidTr="00806064">
        <w:trPr>
          <w:trHeight w:val="1194"/>
          <w:jc w:val="center"/>
        </w:trPr>
        <w:tc>
          <w:tcPr>
            <w:tcW w:w="1088"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260"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022"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49"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709"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134"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50"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51"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183" w:type="dxa"/>
          </w:tcPr>
          <w:p w:rsidR="00EA0BDC" w:rsidRPr="006566A6" w:rsidRDefault="00EA0BDC" w:rsidP="00806064">
            <w:pPr>
              <w:pStyle w:val="a3"/>
              <w:spacing w:line="390" w:lineRule="exact"/>
              <w:ind w:firstLineChars="0" w:firstLine="0"/>
              <w:rPr>
                <w:rFonts w:ascii="宋体" w:hAnsi="宋体"/>
                <w:color w:val="000000"/>
                <w:sz w:val="18"/>
                <w:szCs w:val="18"/>
              </w:rPr>
            </w:pPr>
          </w:p>
        </w:tc>
      </w:tr>
      <w:tr w:rsidR="00EA0BDC" w:rsidRPr="006566A6" w:rsidTr="00806064">
        <w:trPr>
          <w:trHeight w:val="1194"/>
          <w:jc w:val="center"/>
        </w:trPr>
        <w:tc>
          <w:tcPr>
            <w:tcW w:w="1088"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260"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022"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49"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709"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134"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50"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51"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183" w:type="dxa"/>
          </w:tcPr>
          <w:p w:rsidR="00EA0BDC" w:rsidRPr="006566A6" w:rsidRDefault="00EA0BDC" w:rsidP="00806064">
            <w:pPr>
              <w:pStyle w:val="a3"/>
              <w:spacing w:line="390" w:lineRule="exact"/>
              <w:ind w:firstLineChars="0" w:firstLine="0"/>
              <w:rPr>
                <w:rFonts w:ascii="宋体" w:hAnsi="宋体"/>
                <w:color w:val="000000"/>
                <w:sz w:val="18"/>
                <w:szCs w:val="18"/>
              </w:rPr>
            </w:pPr>
          </w:p>
        </w:tc>
      </w:tr>
      <w:tr w:rsidR="00EA0BDC" w:rsidRPr="006566A6" w:rsidTr="00806064">
        <w:trPr>
          <w:trHeight w:val="1194"/>
          <w:jc w:val="center"/>
        </w:trPr>
        <w:tc>
          <w:tcPr>
            <w:tcW w:w="1088"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260"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022"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49"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709"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134"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50"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51"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183" w:type="dxa"/>
          </w:tcPr>
          <w:p w:rsidR="00EA0BDC" w:rsidRPr="006566A6" w:rsidRDefault="00EA0BDC" w:rsidP="00806064">
            <w:pPr>
              <w:pStyle w:val="a3"/>
              <w:spacing w:line="390" w:lineRule="exact"/>
              <w:ind w:firstLineChars="0" w:firstLine="0"/>
              <w:rPr>
                <w:rFonts w:ascii="宋体" w:hAnsi="宋体"/>
                <w:color w:val="000000"/>
                <w:sz w:val="18"/>
                <w:szCs w:val="18"/>
              </w:rPr>
            </w:pPr>
          </w:p>
        </w:tc>
      </w:tr>
      <w:tr w:rsidR="00EA0BDC" w:rsidRPr="006566A6" w:rsidTr="00806064">
        <w:trPr>
          <w:trHeight w:val="1194"/>
          <w:jc w:val="center"/>
        </w:trPr>
        <w:tc>
          <w:tcPr>
            <w:tcW w:w="1088"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260"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022"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49"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709"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134"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50"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851" w:type="dxa"/>
          </w:tcPr>
          <w:p w:rsidR="00EA0BDC" w:rsidRPr="006566A6" w:rsidRDefault="00EA0BDC" w:rsidP="00806064">
            <w:pPr>
              <w:pStyle w:val="a3"/>
              <w:spacing w:line="390" w:lineRule="exact"/>
              <w:ind w:firstLineChars="0" w:firstLine="0"/>
              <w:rPr>
                <w:rFonts w:ascii="宋体" w:hAnsi="宋体"/>
                <w:color w:val="000000"/>
                <w:sz w:val="18"/>
                <w:szCs w:val="18"/>
              </w:rPr>
            </w:pPr>
          </w:p>
        </w:tc>
        <w:tc>
          <w:tcPr>
            <w:tcW w:w="1183" w:type="dxa"/>
          </w:tcPr>
          <w:p w:rsidR="00EA0BDC" w:rsidRPr="006566A6" w:rsidRDefault="00EA0BDC" w:rsidP="00806064">
            <w:pPr>
              <w:pStyle w:val="a3"/>
              <w:spacing w:line="390" w:lineRule="exact"/>
              <w:ind w:firstLineChars="0" w:firstLine="0"/>
              <w:rPr>
                <w:rFonts w:ascii="宋体" w:hAnsi="宋体"/>
                <w:color w:val="000000"/>
                <w:sz w:val="18"/>
                <w:szCs w:val="18"/>
              </w:rPr>
            </w:pPr>
          </w:p>
        </w:tc>
      </w:tr>
    </w:tbl>
    <w:p w:rsidR="00EA0BDC" w:rsidRPr="006566A6" w:rsidRDefault="00EA0BDC" w:rsidP="00EA0BDC">
      <w:pPr>
        <w:rPr>
          <w:color w:val="000000"/>
        </w:rPr>
      </w:pPr>
    </w:p>
    <w:p w:rsidR="00EA0BDC" w:rsidRPr="006566A6" w:rsidRDefault="00EA0BDC" w:rsidP="00EA0BDC">
      <w:pPr>
        <w:rPr>
          <w:color w:val="000000"/>
        </w:rPr>
      </w:pPr>
    </w:p>
    <w:p w:rsidR="00EA0BDC" w:rsidRPr="006566A6" w:rsidRDefault="00EA0BDC" w:rsidP="00EA0BDC">
      <w:pPr>
        <w:rPr>
          <w:color w:val="000000"/>
        </w:rPr>
      </w:pPr>
    </w:p>
    <w:p w:rsidR="00EA0BDC" w:rsidRPr="006566A6" w:rsidRDefault="00EA0BDC" w:rsidP="00EA0BDC">
      <w:pPr>
        <w:rPr>
          <w:color w:val="000000"/>
        </w:rPr>
      </w:pPr>
      <w:r w:rsidRPr="006566A6">
        <w:rPr>
          <w:color w:val="000000"/>
        </w:rPr>
        <w:br w:type="page"/>
      </w:r>
    </w:p>
    <w:p w:rsidR="00EA0BDC" w:rsidRPr="006566A6" w:rsidRDefault="00EA0BDC" w:rsidP="00EA0BDC">
      <w:pPr>
        <w:pStyle w:val="Style8"/>
        <w:ind w:firstLineChars="0" w:firstLine="0"/>
        <w:jc w:val="center"/>
        <w:outlineLvl w:val="1"/>
        <w:rPr>
          <w:rFonts w:ascii="宋体" w:hAnsi="宋体"/>
          <w:b/>
          <w:color w:val="000000"/>
          <w:sz w:val="28"/>
        </w:rPr>
      </w:pPr>
      <w:bookmarkStart w:id="37" w:name="_Hlk501471054"/>
      <w:r w:rsidRPr="006566A6">
        <w:rPr>
          <w:rFonts w:ascii="宋体" w:hAnsi="宋体" w:hint="eastAsia"/>
          <w:b/>
          <w:bCs/>
          <w:color w:val="000000"/>
          <w:sz w:val="28"/>
        </w:rPr>
        <w:lastRenderedPageBreak/>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刁云鹏</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1</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科技成果转化办公室副主任兼大学生创新创业指导中心副主任</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副教授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EA0BDC">
        <w:trPr>
          <w:cantSplit/>
          <w:trHeight w:val="1875"/>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提出本项目的研究方法，构建整体研究思路，设计总体技术和研发路线。</w:t>
            </w:r>
          </w:p>
          <w:p w:rsidR="00EA0BDC" w:rsidRPr="006566A6" w:rsidRDefault="00EA0BDC" w:rsidP="00806064">
            <w:pPr>
              <w:pStyle w:val="a3"/>
              <w:spacing w:line="390" w:lineRule="exact"/>
              <w:ind w:firstLineChars="0" w:firstLine="0"/>
              <w:rPr>
                <w:rFonts w:ascii="宋体" w:hAnsi="宋体"/>
                <w:color w:val="000000"/>
                <w:sz w:val="21"/>
              </w:rPr>
            </w:pPr>
          </w:p>
          <w:p w:rsidR="00EA0BDC" w:rsidRPr="006566A6" w:rsidRDefault="00EA0BDC" w:rsidP="00806064">
            <w:pPr>
              <w:pStyle w:val="a3"/>
              <w:spacing w:line="390" w:lineRule="exact"/>
              <w:ind w:firstLineChars="0" w:firstLine="0"/>
              <w:rPr>
                <w:rFonts w:ascii="宋体" w:hAnsi="宋体"/>
                <w:color w:val="000000"/>
                <w:sz w:val="21"/>
              </w:rPr>
            </w:pPr>
          </w:p>
          <w:p w:rsidR="00EA0BDC" w:rsidRPr="006566A6" w:rsidRDefault="00EA0BDC" w:rsidP="00806064">
            <w:pPr>
              <w:pStyle w:val="a3"/>
              <w:spacing w:line="390" w:lineRule="exact"/>
              <w:ind w:firstLineChars="0" w:firstLine="0"/>
              <w:rPr>
                <w:rFonts w:ascii="宋体" w:hAnsi="宋体"/>
                <w:color w:val="000000"/>
                <w:sz w:val="21"/>
              </w:rPr>
            </w:pPr>
          </w:p>
        </w:tc>
      </w:tr>
    </w:tbl>
    <w:p w:rsidR="00EA0BDC" w:rsidRPr="006566A6" w:rsidRDefault="00EA0BDC" w:rsidP="00EA0BDC">
      <w:pPr>
        <w:rPr>
          <w:color w:val="000000"/>
        </w:rPr>
      </w:pPr>
    </w:p>
    <w:bookmarkEnd w:id="37"/>
    <w:p w:rsidR="00EA0BDC" w:rsidRPr="006566A6" w:rsidRDefault="00EA0BDC" w:rsidP="00EA0BDC">
      <w:pPr>
        <w:pStyle w:val="Style8"/>
        <w:ind w:firstLineChars="0" w:firstLine="0"/>
        <w:jc w:val="center"/>
        <w:outlineLvl w:val="1"/>
        <w:rPr>
          <w:rFonts w:ascii="宋体" w:hAnsi="宋体"/>
          <w:b/>
          <w:color w:val="000000"/>
          <w:sz w:val="28"/>
        </w:rPr>
      </w:pPr>
      <w:r w:rsidRPr="006566A6">
        <w:rPr>
          <w:rFonts w:ascii="宋体" w:hAnsi="宋体" w:hint="eastAsia"/>
          <w:b/>
          <w:bCs/>
          <w:color w:val="000000"/>
          <w:sz w:val="28"/>
        </w:rPr>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李坤</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2</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教师</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讲师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辽宁师范大学</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辽宁师范大学</w:t>
            </w:r>
          </w:p>
        </w:tc>
      </w:tr>
      <w:tr w:rsidR="00EA0BDC" w:rsidRPr="006566A6" w:rsidTr="00EA0BDC">
        <w:trPr>
          <w:cantSplit/>
          <w:trHeight w:val="2040"/>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实验体系构建、化学和药理作用研究以及产品推广与应用。主要负责药效活性成分的分析及表征，以及产品相关剂型的研发。</w:t>
            </w:r>
          </w:p>
          <w:p w:rsidR="00EA0BDC" w:rsidRPr="006566A6" w:rsidRDefault="00EA0BDC" w:rsidP="00806064">
            <w:pPr>
              <w:pStyle w:val="a3"/>
              <w:spacing w:line="390" w:lineRule="exact"/>
              <w:ind w:firstLineChars="0" w:firstLine="0"/>
              <w:rPr>
                <w:rFonts w:ascii="宋体" w:hAnsi="宋体"/>
                <w:color w:val="000000"/>
                <w:sz w:val="21"/>
              </w:rPr>
            </w:pPr>
          </w:p>
          <w:p w:rsidR="00EA0BDC" w:rsidRPr="006566A6" w:rsidRDefault="00EA0BDC" w:rsidP="00806064">
            <w:pPr>
              <w:pStyle w:val="a3"/>
              <w:spacing w:line="390" w:lineRule="exact"/>
              <w:ind w:firstLineChars="0" w:firstLine="0"/>
              <w:rPr>
                <w:rFonts w:ascii="宋体" w:hAnsi="宋体"/>
                <w:color w:val="000000"/>
                <w:sz w:val="21"/>
              </w:rPr>
            </w:pPr>
          </w:p>
        </w:tc>
      </w:tr>
    </w:tbl>
    <w:p w:rsidR="00EA0BDC" w:rsidRPr="006566A6" w:rsidRDefault="00EA0BDC" w:rsidP="00EA0BDC">
      <w:pPr>
        <w:pStyle w:val="Style8"/>
        <w:ind w:firstLineChars="0" w:firstLine="0"/>
        <w:jc w:val="center"/>
        <w:outlineLvl w:val="1"/>
        <w:rPr>
          <w:rFonts w:ascii="宋体" w:hAnsi="宋体"/>
          <w:b/>
          <w:color w:val="000000"/>
          <w:sz w:val="28"/>
        </w:rPr>
      </w:pPr>
      <w:r w:rsidRPr="006566A6">
        <w:rPr>
          <w:rFonts w:ascii="宋体" w:hAnsi="宋体" w:hint="eastAsia"/>
          <w:b/>
          <w:bCs/>
          <w:color w:val="000000"/>
          <w:sz w:val="28"/>
        </w:rPr>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李斌</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3</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无</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讲师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EA0BDC">
        <w:trPr>
          <w:cantSplit/>
          <w:trHeight w:val="1977"/>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完成中医理论及促创面愈合部分药理活性实验以及产品推广与应用。主要负责创面损伤的免疫因子水平及分子机制研究，产品后期营销策略的制定。</w:t>
            </w:r>
          </w:p>
          <w:p w:rsidR="00EA0BDC" w:rsidRPr="006566A6" w:rsidRDefault="00EA0BDC" w:rsidP="00806064">
            <w:pPr>
              <w:pStyle w:val="a3"/>
              <w:spacing w:line="390" w:lineRule="exact"/>
              <w:ind w:firstLineChars="0" w:firstLine="0"/>
              <w:rPr>
                <w:rFonts w:ascii="宋体" w:hAnsi="宋体"/>
                <w:color w:val="000000"/>
                <w:sz w:val="21"/>
              </w:rPr>
            </w:pPr>
          </w:p>
        </w:tc>
      </w:tr>
    </w:tbl>
    <w:p w:rsidR="00EA0BDC" w:rsidRPr="006566A6" w:rsidRDefault="00EA0BDC" w:rsidP="00EA0BDC">
      <w:pPr>
        <w:pStyle w:val="Style8"/>
        <w:ind w:firstLineChars="0" w:firstLine="0"/>
        <w:jc w:val="center"/>
        <w:outlineLvl w:val="1"/>
        <w:rPr>
          <w:rFonts w:ascii="宋体" w:hAnsi="宋体"/>
          <w:b/>
          <w:color w:val="000000"/>
          <w:sz w:val="28"/>
        </w:rPr>
      </w:pPr>
      <w:r w:rsidRPr="006566A6">
        <w:rPr>
          <w:rFonts w:ascii="宋体" w:hAnsi="宋体" w:hint="eastAsia"/>
          <w:b/>
          <w:bCs/>
          <w:color w:val="000000"/>
          <w:sz w:val="28"/>
        </w:rPr>
        <w:lastRenderedPageBreak/>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王寿宇</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4</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研究生学院副院长</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教授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EA0BDC">
        <w:trPr>
          <w:cantSplit/>
          <w:trHeight w:val="1737"/>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完成促创面愈合部分药理活性实验以及产品推广与应用。主要负责创面损伤的免疫因子水平及分子机制研究，产品总体定位、经营策略和推动大学生创新创业。</w:t>
            </w:r>
          </w:p>
          <w:p w:rsidR="00EA0BDC" w:rsidRPr="006566A6" w:rsidRDefault="00EA0BDC" w:rsidP="00806064">
            <w:pPr>
              <w:pStyle w:val="a3"/>
              <w:spacing w:line="390" w:lineRule="exact"/>
              <w:ind w:firstLineChars="0" w:firstLine="0"/>
              <w:rPr>
                <w:rFonts w:ascii="宋体" w:hAnsi="宋体"/>
                <w:color w:val="000000"/>
                <w:sz w:val="21"/>
              </w:rPr>
            </w:pPr>
          </w:p>
        </w:tc>
      </w:tr>
    </w:tbl>
    <w:p w:rsidR="00EA0BDC" w:rsidRPr="006566A6" w:rsidRDefault="00EA0BDC" w:rsidP="00EA0BDC">
      <w:pPr>
        <w:pStyle w:val="Style8"/>
        <w:ind w:firstLineChars="0" w:firstLine="0"/>
        <w:jc w:val="center"/>
        <w:outlineLvl w:val="1"/>
        <w:rPr>
          <w:rFonts w:ascii="宋体" w:hAnsi="宋体"/>
          <w:b/>
          <w:color w:val="000000"/>
          <w:sz w:val="28"/>
        </w:rPr>
      </w:pPr>
      <w:r w:rsidRPr="006566A6">
        <w:rPr>
          <w:rFonts w:ascii="宋体" w:hAnsi="宋体" w:hint="eastAsia"/>
          <w:b/>
          <w:bCs/>
          <w:color w:val="000000"/>
          <w:sz w:val="28"/>
        </w:rPr>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刘静</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5</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无</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讲师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EA0BDC">
        <w:trPr>
          <w:cantSplit/>
          <w:trHeight w:val="1552"/>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EA0BDC">
            <w:pPr>
              <w:pStyle w:val="a3"/>
              <w:spacing w:line="390" w:lineRule="exact"/>
              <w:ind w:firstLineChars="0" w:firstLine="0"/>
              <w:rPr>
                <w:rFonts w:ascii="宋体" w:hAnsi="宋体"/>
                <w:color w:val="000000"/>
                <w:sz w:val="21"/>
              </w:rPr>
            </w:pPr>
            <w:r w:rsidRPr="006566A6">
              <w:rPr>
                <w:rFonts w:ascii="宋体" w:hAnsi="宋体" w:hint="eastAsia"/>
                <w:color w:val="000000"/>
                <w:sz w:val="21"/>
              </w:rPr>
              <w:t>完成体内药理实验及相关数据处理。主要负责多种创面损伤的药效物质基础研究，及相关蛋白组学研究。</w:t>
            </w:r>
          </w:p>
        </w:tc>
      </w:tr>
    </w:tbl>
    <w:p w:rsidR="00EA0BDC" w:rsidRPr="006566A6" w:rsidRDefault="00EA0BDC" w:rsidP="00EA0BDC">
      <w:pPr>
        <w:pStyle w:val="Style8"/>
        <w:ind w:firstLineChars="0" w:firstLine="0"/>
        <w:jc w:val="center"/>
        <w:outlineLvl w:val="1"/>
        <w:rPr>
          <w:rFonts w:ascii="宋体" w:hAnsi="宋体"/>
          <w:b/>
          <w:color w:val="000000"/>
          <w:sz w:val="28"/>
        </w:rPr>
      </w:pPr>
      <w:r w:rsidRPr="006566A6">
        <w:rPr>
          <w:rFonts w:ascii="宋体" w:hAnsi="宋体" w:hint="eastAsia"/>
          <w:b/>
          <w:bCs/>
          <w:color w:val="000000"/>
          <w:sz w:val="28"/>
        </w:rPr>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潘韬文</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6</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无</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助理实验师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EA0BDC">
        <w:trPr>
          <w:cantSplit/>
          <w:trHeight w:val="1268"/>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EA0BDC">
            <w:pPr>
              <w:pStyle w:val="a3"/>
              <w:spacing w:line="390" w:lineRule="exact"/>
              <w:ind w:firstLineChars="0" w:firstLine="0"/>
              <w:rPr>
                <w:rFonts w:ascii="宋体" w:hAnsi="宋体"/>
                <w:color w:val="000000"/>
                <w:sz w:val="21"/>
              </w:rPr>
            </w:pPr>
            <w:r w:rsidRPr="006566A6">
              <w:rPr>
                <w:rFonts w:ascii="宋体" w:hAnsi="宋体" w:hint="eastAsia"/>
                <w:color w:val="000000"/>
                <w:sz w:val="21"/>
              </w:rPr>
              <w:t>完成体外筛选实验。主要负责体外实验的药效学研究、分子机制研究及产品的研发。</w:t>
            </w:r>
          </w:p>
        </w:tc>
      </w:tr>
    </w:tbl>
    <w:p w:rsidR="00EA0BDC" w:rsidRDefault="00EA0BDC" w:rsidP="00EA0BDC">
      <w:pPr>
        <w:pStyle w:val="Style8"/>
        <w:ind w:firstLineChars="0" w:firstLine="0"/>
        <w:jc w:val="center"/>
        <w:outlineLvl w:val="1"/>
        <w:rPr>
          <w:rFonts w:ascii="宋体" w:hAnsi="宋体"/>
          <w:b/>
          <w:bCs/>
          <w:color w:val="000000"/>
          <w:sz w:val="28"/>
        </w:rPr>
      </w:pPr>
    </w:p>
    <w:p w:rsidR="00EA0BDC" w:rsidRDefault="00EA0BDC" w:rsidP="00EA0BDC">
      <w:pPr>
        <w:rPr>
          <w:szCs w:val="20"/>
        </w:rPr>
      </w:pPr>
      <w:r>
        <w:br w:type="page"/>
      </w:r>
    </w:p>
    <w:p w:rsidR="00EA0BDC" w:rsidRPr="006566A6" w:rsidRDefault="00EA0BDC" w:rsidP="00EA0BDC">
      <w:pPr>
        <w:pStyle w:val="Style8"/>
        <w:ind w:firstLineChars="0" w:firstLine="0"/>
        <w:jc w:val="center"/>
        <w:outlineLvl w:val="1"/>
        <w:rPr>
          <w:rFonts w:ascii="宋体" w:hAnsi="宋体"/>
          <w:b/>
          <w:color w:val="000000"/>
          <w:sz w:val="28"/>
        </w:rPr>
      </w:pPr>
      <w:r w:rsidRPr="006566A6">
        <w:rPr>
          <w:rFonts w:ascii="宋体" w:hAnsi="宋体" w:hint="eastAsia"/>
          <w:b/>
          <w:bCs/>
          <w:color w:val="000000"/>
          <w:sz w:val="28"/>
        </w:rPr>
        <w:lastRenderedPageBreak/>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刘新光</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7</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无</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讲师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EA0BDC">
        <w:trPr>
          <w:cantSplit/>
          <w:trHeight w:val="1595"/>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EA0BDC">
            <w:pPr>
              <w:pStyle w:val="a3"/>
              <w:spacing w:line="390" w:lineRule="exact"/>
              <w:ind w:firstLineChars="0" w:firstLine="0"/>
              <w:jc w:val="left"/>
              <w:rPr>
                <w:rFonts w:ascii="宋体" w:hAnsi="宋体"/>
                <w:color w:val="000000"/>
                <w:sz w:val="21"/>
              </w:rPr>
            </w:pPr>
            <w:r w:rsidRPr="006566A6">
              <w:rPr>
                <w:rFonts w:ascii="宋体" w:hAnsi="宋体" w:hint="eastAsia"/>
                <w:color w:val="000000"/>
                <w:sz w:val="21"/>
              </w:rPr>
              <w:t>完成创面愈合的药效学研究与活性筛选。主要负责多种创面损伤的模型研究以及相关</w:t>
            </w:r>
            <w:proofErr w:type="gramStart"/>
            <w:r w:rsidRPr="006566A6">
              <w:rPr>
                <w:rFonts w:ascii="宋体" w:hAnsi="宋体" w:hint="eastAsia"/>
                <w:color w:val="000000"/>
                <w:sz w:val="21"/>
              </w:rPr>
              <w:t>代谢组</w:t>
            </w:r>
            <w:proofErr w:type="gramEnd"/>
            <w:r w:rsidRPr="006566A6">
              <w:rPr>
                <w:rFonts w:ascii="宋体" w:hAnsi="宋体" w:hint="eastAsia"/>
                <w:color w:val="000000"/>
                <w:sz w:val="21"/>
              </w:rPr>
              <w:t>学研究。</w:t>
            </w:r>
          </w:p>
        </w:tc>
      </w:tr>
    </w:tbl>
    <w:p w:rsidR="00EA0BDC" w:rsidRPr="006566A6" w:rsidRDefault="00EA0BDC" w:rsidP="00EA0BDC">
      <w:pPr>
        <w:pStyle w:val="Style8"/>
        <w:ind w:firstLineChars="0" w:firstLine="0"/>
        <w:jc w:val="center"/>
        <w:outlineLvl w:val="1"/>
        <w:rPr>
          <w:rFonts w:ascii="宋体" w:hAnsi="宋体"/>
          <w:b/>
          <w:color w:val="000000"/>
          <w:sz w:val="28"/>
        </w:rPr>
      </w:pPr>
      <w:r w:rsidRPr="006566A6">
        <w:rPr>
          <w:rFonts w:ascii="宋体" w:hAnsi="宋体" w:hint="eastAsia"/>
          <w:b/>
          <w:bCs/>
          <w:color w:val="000000"/>
          <w:sz w:val="28"/>
        </w:rPr>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宗军卫</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8</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无</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主治医师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大连医科大学</w:t>
            </w:r>
          </w:p>
        </w:tc>
      </w:tr>
      <w:tr w:rsidR="00EA0BDC" w:rsidRPr="006566A6" w:rsidTr="00EA0BDC">
        <w:trPr>
          <w:cantSplit/>
          <w:trHeight w:val="985"/>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EA0BDC">
            <w:pPr>
              <w:pStyle w:val="a3"/>
              <w:spacing w:line="390" w:lineRule="exact"/>
              <w:ind w:firstLineChars="0" w:firstLine="0"/>
              <w:rPr>
                <w:rFonts w:ascii="宋体" w:hAnsi="宋体"/>
                <w:color w:val="000000"/>
                <w:sz w:val="21"/>
              </w:rPr>
            </w:pPr>
            <w:r w:rsidRPr="006566A6">
              <w:rPr>
                <w:rFonts w:ascii="宋体" w:hAnsi="宋体" w:hint="eastAsia"/>
                <w:color w:val="000000"/>
                <w:sz w:val="21"/>
              </w:rPr>
              <w:t>完成体外筛选实验。主要负责临床药效学研究，临床案例分析以及构建临床应用体系。</w:t>
            </w:r>
          </w:p>
        </w:tc>
      </w:tr>
    </w:tbl>
    <w:p w:rsidR="00EA0BDC" w:rsidRPr="006566A6" w:rsidRDefault="00EA0BDC" w:rsidP="00EA0BDC">
      <w:pPr>
        <w:pStyle w:val="Style8"/>
        <w:ind w:firstLineChars="0" w:firstLine="0"/>
        <w:jc w:val="center"/>
        <w:outlineLvl w:val="1"/>
        <w:rPr>
          <w:rFonts w:ascii="宋体" w:hAnsi="宋体"/>
          <w:b/>
          <w:color w:val="000000"/>
          <w:sz w:val="28"/>
        </w:rPr>
      </w:pPr>
      <w:r w:rsidRPr="006566A6">
        <w:rPr>
          <w:rFonts w:ascii="宋体" w:hAnsi="宋体" w:hint="eastAsia"/>
          <w:b/>
          <w:bCs/>
          <w:color w:val="000000"/>
          <w:sz w:val="28"/>
        </w:rPr>
        <w:t>六</w:t>
      </w:r>
      <w:r w:rsidRPr="006566A6">
        <w:rPr>
          <w:rFonts w:ascii="宋体" w:hAnsi="宋体"/>
          <w:b/>
          <w:bCs/>
          <w:color w:val="000000"/>
          <w:sz w:val="28"/>
        </w:rPr>
        <w:t>、</w:t>
      </w:r>
      <w:r w:rsidRPr="006566A6">
        <w:rPr>
          <w:rFonts w:ascii="宋体" w:hAnsi="宋体" w:hint="eastAsia"/>
          <w:b/>
          <w:color w:val="000000"/>
          <w:sz w:val="28"/>
        </w:rPr>
        <w:t>主要完成人</w:t>
      </w:r>
      <w:r w:rsidRPr="006566A6">
        <w:rPr>
          <w:rFonts w:ascii="宋体" w:hAnsi="宋体"/>
          <w:b/>
          <w:color w:val="000000"/>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2645"/>
        <w:gridCol w:w="1061"/>
        <w:gridCol w:w="4122"/>
      </w:tblGrid>
      <w:tr w:rsidR="00EA0BDC" w:rsidRPr="006566A6" w:rsidTr="00806064">
        <w:trPr>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姓    名</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侯铁军</w:t>
            </w:r>
          </w:p>
        </w:tc>
        <w:tc>
          <w:tcPr>
            <w:tcW w:w="1061"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color w:val="000000"/>
                <w:sz w:val="21"/>
              </w:rPr>
              <w:t>排</w:t>
            </w:r>
            <w:r w:rsidRPr="006566A6">
              <w:rPr>
                <w:rFonts w:ascii="宋体" w:hAnsi="宋体" w:hint="eastAsia"/>
                <w:color w:val="000000"/>
                <w:sz w:val="21"/>
              </w:rPr>
              <w:t xml:space="preserve">    </w:t>
            </w:r>
            <w:r w:rsidRPr="006566A6">
              <w:rPr>
                <w:rFonts w:ascii="宋体" w:hAnsi="宋体"/>
                <w:color w:val="000000"/>
                <w:sz w:val="21"/>
              </w:rPr>
              <w:t>名</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9</w:t>
            </w:r>
          </w:p>
        </w:tc>
      </w:tr>
      <w:tr w:rsidR="00EA0BDC" w:rsidRPr="006566A6" w:rsidTr="00806064">
        <w:trPr>
          <w:cantSplit/>
          <w:trHeight w:val="454"/>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行政职务</w:t>
            </w:r>
          </w:p>
        </w:tc>
        <w:tc>
          <w:tcPr>
            <w:tcW w:w="2645"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hint="eastAsia"/>
                <w:color w:val="000000"/>
                <w:sz w:val="21"/>
              </w:rPr>
              <w:t>总经理</w:t>
            </w:r>
          </w:p>
        </w:tc>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技术职称</w:t>
            </w:r>
          </w:p>
        </w:tc>
        <w:tc>
          <w:tcPr>
            <w:tcW w:w="4122" w:type="dxa"/>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工程师</w:t>
            </w:r>
          </w:p>
        </w:tc>
      </w:tr>
      <w:tr w:rsidR="00EA0BDC" w:rsidRPr="006566A6" w:rsidTr="00806064">
        <w:trPr>
          <w:cantSplit/>
          <w:trHeight w:val="301"/>
          <w:jc w:val="center"/>
        </w:trPr>
        <w:tc>
          <w:tcPr>
            <w:tcW w:w="1061" w:type="dxa"/>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工作单位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辽宁麦琪克科技开发有限公司</w:t>
            </w:r>
          </w:p>
        </w:tc>
      </w:tr>
      <w:tr w:rsidR="00EA0BDC" w:rsidRPr="006566A6" w:rsidTr="00806064">
        <w:trPr>
          <w:cantSplit/>
          <w:trHeight w:val="373"/>
          <w:jc w:val="center"/>
        </w:trPr>
        <w:tc>
          <w:tcPr>
            <w:tcW w:w="1061" w:type="dxa"/>
            <w:tcBorders>
              <w:top w:val="single" w:sz="4" w:space="0" w:color="auto"/>
            </w:tcBorders>
            <w:vAlign w:val="center"/>
          </w:tcPr>
          <w:p w:rsidR="00EA0BDC" w:rsidRPr="006566A6" w:rsidRDefault="00EA0BDC" w:rsidP="00806064">
            <w:pPr>
              <w:pStyle w:val="a3"/>
              <w:spacing w:line="390" w:lineRule="exact"/>
              <w:ind w:firstLineChars="0" w:firstLine="0"/>
              <w:jc w:val="center"/>
              <w:rPr>
                <w:rFonts w:ascii="宋体" w:hAnsi="宋体"/>
                <w:color w:val="000000"/>
                <w:sz w:val="21"/>
              </w:rPr>
            </w:pPr>
            <w:r w:rsidRPr="006566A6">
              <w:rPr>
                <w:rFonts w:ascii="宋体" w:hAnsi="宋体"/>
                <w:color w:val="000000"/>
                <w:sz w:val="21"/>
              </w:rPr>
              <w:t>完成单位</w:t>
            </w:r>
          </w:p>
        </w:tc>
        <w:tc>
          <w:tcPr>
            <w:tcW w:w="7828" w:type="dxa"/>
            <w:gridSpan w:val="3"/>
            <w:vAlign w:val="center"/>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辽宁麦琪克科技开发有限公司</w:t>
            </w:r>
          </w:p>
        </w:tc>
      </w:tr>
      <w:tr w:rsidR="00EA0BDC" w:rsidRPr="006566A6" w:rsidTr="00EA0BDC">
        <w:trPr>
          <w:cantSplit/>
          <w:trHeight w:val="985"/>
          <w:jc w:val="center"/>
        </w:trPr>
        <w:tc>
          <w:tcPr>
            <w:tcW w:w="8889" w:type="dxa"/>
            <w:gridSpan w:val="4"/>
          </w:tcPr>
          <w:p w:rsidR="00EA0BDC" w:rsidRPr="006566A6" w:rsidRDefault="00EA0BDC" w:rsidP="00806064">
            <w:pPr>
              <w:pStyle w:val="a3"/>
              <w:spacing w:line="390" w:lineRule="exact"/>
              <w:ind w:firstLineChars="0" w:firstLine="0"/>
              <w:rPr>
                <w:rFonts w:ascii="宋体" w:hAnsi="宋体"/>
                <w:color w:val="000000"/>
                <w:sz w:val="21"/>
              </w:rPr>
            </w:pPr>
            <w:r w:rsidRPr="006566A6">
              <w:rPr>
                <w:rFonts w:ascii="宋体" w:hAnsi="宋体" w:hint="eastAsia"/>
                <w:color w:val="000000"/>
                <w:sz w:val="21"/>
              </w:rPr>
              <w:t>对本项目技术创造性贡献：</w:t>
            </w:r>
          </w:p>
          <w:p w:rsidR="00EA0BDC" w:rsidRPr="006566A6" w:rsidRDefault="00EA0BDC" w:rsidP="00EA0BDC">
            <w:pPr>
              <w:pStyle w:val="a3"/>
              <w:spacing w:line="390" w:lineRule="exact"/>
              <w:ind w:firstLineChars="0" w:firstLine="0"/>
              <w:rPr>
                <w:rFonts w:ascii="宋体" w:hAnsi="宋体"/>
                <w:color w:val="000000"/>
                <w:sz w:val="21"/>
              </w:rPr>
            </w:pPr>
            <w:r w:rsidRPr="006566A6">
              <w:rPr>
                <w:rFonts w:ascii="宋体" w:hAnsi="宋体" w:hint="eastAsia"/>
                <w:color w:val="000000"/>
                <w:sz w:val="21"/>
              </w:rPr>
              <w:t>产品营销渠道和商业模式设计及市场推广。</w:t>
            </w:r>
          </w:p>
        </w:tc>
      </w:tr>
    </w:tbl>
    <w:p w:rsidR="00EA0BDC" w:rsidRDefault="00EA0BDC" w:rsidP="00EA0BDC">
      <w:pPr>
        <w:pStyle w:val="a3"/>
        <w:ind w:firstLineChars="0" w:firstLine="0"/>
        <w:outlineLvl w:val="1"/>
        <w:rPr>
          <w:rFonts w:ascii="宋体" w:hAnsi="宋体"/>
          <w:b/>
          <w:color w:val="000000"/>
          <w:sz w:val="28"/>
        </w:rPr>
      </w:pPr>
    </w:p>
    <w:p w:rsidR="00EA0BDC" w:rsidRDefault="00EA0BDC">
      <w:pPr>
        <w:widowControl/>
        <w:jc w:val="left"/>
        <w:rPr>
          <w:rFonts w:ascii="宋体" w:hAnsi="宋体"/>
          <w:b/>
          <w:color w:val="000000"/>
          <w:sz w:val="28"/>
          <w:szCs w:val="22"/>
        </w:rPr>
      </w:pPr>
      <w:r>
        <w:rPr>
          <w:rFonts w:ascii="宋体" w:hAnsi="宋体"/>
          <w:b/>
          <w:color w:val="000000"/>
          <w:sz w:val="28"/>
        </w:rPr>
        <w:br w:type="page"/>
      </w:r>
    </w:p>
    <w:p w:rsidR="00EA0BDC" w:rsidRPr="006566A6" w:rsidRDefault="00EA0BDC" w:rsidP="00EA0BDC">
      <w:pPr>
        <w:pStyle w:val="a3"/>
        <w:ind w:firstLineChars="0" w:firstLine="0"/>
        <w:outlineLvl w:val="1"/>
        <w:rPr>
          <w:rFonts w:ascii="宋体" w:hAnsi="宋体"/>
          <w:b/>
          <w:color w:val="000000"/>
          <w:sz w:val="28"/>
        </w:rPr>
      </w:pPr>
      <w:r w:rsidRPr="006566A6">
        <w:rPr>
          <w:rFonts w:ascii="宋体" w:hAnsi="宋体" w:hint="eastAsia"/>
          <w:b/>
          <w:color w:val="000000"/>
          <w:sz w:val="28"/>
        </w:rPr>
        <w:lastRenderedPageBreak/>
        <w:t>七</w:t>
      </w:r>
      <w:r w:rsidRPr="006566A6">
        <w:rPr>
          <w:rFonts w:ascii="宋体" w:hAnsi="宋体"/>
          <w:b/>
          <w:color w:val="000000"/>
          <w:sz w:val="28"/>
        </w:rPr>
        <w:t>、</w:t>
      </w:r>
      <w:r w:rsidRPr="006566A6">
        <w:rPr>
          <w:rFonts w:ascii="宋体" w:hAnsi="宋体" w:hint="eastAsia"/>
          <w:b/>
          <w:color w:val="000000"/>
          <w:sz w:val="28"/>
        </w:rPr>
        <w:t>主要完成单位</w:t>
      </w:r>
      <w:r w:rsidRPr="006566A6">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7700"/>
      </w:tblGrid>
      <w:tr w:rsidR="00EA0BDC" w:rsidRPr="006566A6" w:rsidTr="00806064">
        <w:trPr>
          <w:cantSplit/>
          <w:trHeight w:hRule="exact" w:val="555"/>
          <w:jc w:val="center"/>
        </w:trPr>
        <w:tc>
          <w:tcPr>
            <w:tcW w:w="1511" w:type="dxa"/>
            <w:vAlign w:val="center"/>
          </w:tcPr>
          <w:p w:rsidR="00EA0BDC" w:rsidRPr="006566A6" w:rsidRDefault="00EA0BDC" w:rsidP="00806064">
            <w:pPr>
              <w:spacing w:line="280" w:lineRule="exact"/>
              <w:jc w:val="center"/>
              <w:rPr>
                <w:rFonts w:ascii="宋体" w:hAnsi="宋体"/>
                <w:color w:val="000000"/>
              </w:rPr>
            </w:pPr>
            <w:r w:rsidRPr="006566A6">
              <w:rPr>
                <w:rFonts w:ascii="宋体" w:hAnsi="宋体"/>
                <w:color w:val="000000"/>
              </w:rPr>
              <w:t>单位名称</w:t>
            </w:r>
          </w:p>
        </w:tc>
        <w:tc>
          <w:tcPr>
            <w:tcW w:w="7700" w:type="dxa"/>
            <w:vAlign w:val="center"/>
          </w:tcPr>
          <w:p w:rsidR="00EA0BDC" w:rsidRPr="006566A6" w:rsidRDefault="00EA0BDC" w:rsidP="00806064">
            <w:pPr>
              <w:spacing w:line="360" w:lineRule="exact"/>
              <w:rPr>
                <w:rFonts w:ascii="宋体" w:hAnsi="宋体"/>
                <w:color w:val="000000"/>
              </w:rPr>
            </w:pPr>
            <w:r w:rsidRPr="006566A6">
              <w:rPr>
                <w:rFonts w:ascii="宋体" w:hAnsi="宋体" w:hint="eastAsia"/>
                <w:color w:val="000000"/>
              </w:rPr>
              <w:t>大连医科大学</w:t>
            </w:r>
          </w:p>
        </w:tc>
      </w:tr>
      <w:tr w:rsidR="00EA0BDC" w:rsidRPr="006566A6" w:rsidTr="00806064">
        <w:trPr>
          <w:cantSplit/>
          <w:trHeight w:hRule="exact" w:val="555"/>
          <w:jc w:val="center"/>
        </w:trPr>
        <w:tc>
          <w:tcPr>
            <w:tcW w:w="1511" w:type="dxa"/>
            <w:vAlign w:val="center"/>
          </w:tcPr>
          <w:p w:rsidR="00EA0BDC" w:rsidRPr="006566A6" w:rsidRDefault="00EA0BDC" w:rsidP="00806064">
            <w:pPr>
              <w:spacing w:line="280" w:lineRule="exact"/>
              <w:jc w:val="center"/>
              <w:rPr>
                <w:rFonts w:ascii="宋体" w:hAnsi="宋体"/>
                <w:color w:val="000000"/>
              </w:rPr>
            </w:pPr>
            <w:r w:rsidRPr="006566A6">
              <w:rPr>
                <w:rFonts w:ascii="宋体" w:hAnsi="宋体"/>
                <w:color w:val="000000"/>
              </w:rPr>
              <w:t>排    名</w:t>
            </w:r>
          </w:p>
        </w:tc>
        <w:tc>
          <w:tcPr>
            <w:tcW w:w="7700" w:type="dxa"/>
            <w:vAlign w:val="center"/>
          </w:tcPr>
          <w:p w:rsidR="00EA0BDC" w:rsidRPr="006566A6" w:rsidRDefault="00EA0BDC" w:rsidP="00806064">
            <w:pPr>
              <w:spacing w:line="360" w:lineRule="exact"/>
              <w:rPr>
                <w:rFonts w:ascii="宋体" w:hAnsi="宋体"/>
                <w:color w:val="000000"/>
              </w:rPr>
            </w:pPr>
            <w:r w:rsidRPr="006566A6">
              <w:rPr>
                <w:rFonts w:ascii="宋体" w:hAnsi="宋体" w:hint="eastAsia"/>
                <w:color w:val="000000"/>
              </w:rPr>
              <w:t>1</w:t>
            </w:r>
          </w:p>
        </w:tc>
      </w:tr>
      <w:tr w:rsidR="00EA0BDC" w:rsidRPr="006566A6" w:rsidTr="00806064">
        <w:trPr>
          <w:cantSplit/>
          <w:trHeight w:hRule="exact" w:val="442"/>
          <w:jc w:val="center"/>
        </w:trPr>
        <w:tc>
          <w:tcPr>
            <w:tcW w:w="9211" w:type="dxa"/>
            <w:gridSpan w:val="2"/>
          </w:tcPr>
          <w:p w:rsidR="00EA0BDC" w:rsidRPr="006566A6" w:rsidRDefault="00EA0BDC" w:rsidP="00806064">
            <w:pPr>
              <w:spacing w:line="360" w:lineRule="exact"/>
              <w:rPr>
                <w:rFonts w:ascii="宋体" w:hAnsi="宋体"/>
                <w:color w:val="000000"/>
                <w:sz w:val="25"/>
              </w:rPr>
            </w:pPr>
            <w:r w:rsidRPr="006566A6">
              <w:rPr>
                <w:rFonts w:ascii="宋体" w:hAnsi="宋体"/>
                <w:color w:val="000000"/>
              </w:rPr>
              <w:t>对本项目科技创新和</w:t>
            </w:r>
            <w:r w:rsidRPr="006566A6">
              <w:rPr>
                <w:rFonts w:ascii="宋体" w:hAnsi="宋体" w:hint="eastAsia"/>
                <w:color w:val="000000"/>
              </w:rPr>
              <w:t>推广</w:t>
            </w:r>
            <w:r w:rsidRPr="006566A6">
              <w:rPr>
                <w:rFonts w:ascii="宋体" w:hAnsi="宋体"/>
                <w:color w:val="000000"/>
              </w:rPr>
              <w:t>应用情况的贡献：</w:t>
            </w:r>
          </w:p>
        </w:tc>
      </w:tr>
      <w:tr w:rsidR="00EA0BDC" w:rsidRPr="006566A6" w:rsidTr="00EA0BDC">
        <w:trPr>
          <w:cantSplit/>
          <w:trHeight w:val="2261"/>
          <w:jc w:val="center"/>
        </w:trPr>
        <w:tc>
          <w:tcPr>
            <w:tcW w:w="9211" w:type="dxa"/>
            <w:gridSpan w:val="2"/>
          </w:tcPr>
          <w:p w:rsidR="00EA0BDC" w:rsidRPr="006566A6" w:rsidRDefault="00EA0BDC" w:rsidP="00EA0BDC">
            <w:pPr>
              <w:pStyle w:val="a3"/>
              <w:spacing w:line="390" w:lineRule="exact"/>
              <w:ind w:firstLine="420"/>
              <w:rPr>
                <w:rFonts w:ascii="宋体" w:hAnsi="宋体"/>
                <w:color w:val="000000"/>
                <w:sz w:val="25"/>
              </w:rPr>
            </w:pPr>
            <w:r w:rsidRPr="006566A6">
              <w:rPr>
                <w:rFonts w:ascii="宋体" w:hAnsi="宋体" w:hint="eastAsia"/>
                <w:color w:val="000000"/>
                <w:sz w:val="21"/>
              </w:rPr>
              <w:t>大连医科大学作为第一完成单位，负责总体技术方案制定、技术内容分析、可行性研究、技术路线确定，技术优化和产品定型等。负责本项目的申报和查新。本校为本项目的实施提供了人力、物力的支持。通过本项目的研究，创建了新型感染性创面的动物模型，掌握了该模型的完整的技术体系并推广应用。在此基础上，研发出一系列健康外用产品，提高了患者的生活质量，产生了显著的社会效益及经济效益，同时推动科技成果的本省转化和大学生创新创业。</w:t>
            </w:r>
          </w:p>
        </w:tc>
      </w:tr>
    </w:tbl>
    <w:p w:rsidR="00EA0BDC" w:rsidRPr="006566A6" w:rsidRDefault="00EA0BDC" w:rsidP="00EA0BDC">
      <w:pPr>
        <w:pStyle w:val="a3"/>
        <w:ind w:firstLineChars="0" w:firstLine="0"/>
        <w:outlineLvl w:val="1"/>
        <w:rPr>
          <w:rFonts w:ascii="宋体" w:hAnsi="宋体"/>
          <w:b/>
          <w:color w:val="000000"/>
          <w:sz w:val="28"/>
        </w:rPr>
      </w:pPr>
      <w:r w:rsidRPr="006566A6">
        <w:rPr>
          <w:rFonts w:ascii="宋体" w:hAnsi="宋体" w:hint="eastAsia"/>
          <w:b/>
          <w:color w:val="000000"/>
          <w:sz w:val="28"/>
        </w:rPr>
        <w:t xml:space="preserve"> 七</w:t>
      </w:r>
      <w:r w:rsidRPr="006566A6">
        <w:rPr>
          <w:rFonts w:ascii="宋体" w:hAnsi="宋体"/>
          <w:b/>
          <w:color w:val="000000"/>
          <w:sz w:val="28"/>
        </w:rPr>
        <w:t>、</w:t>
      </w:r>
      <w:r w:rsidRPr="006566A6">
        <w:rPr>
          <w:rFonts w:ascii="宋体" w:hAnsi="宋体" w:hint="eastAsia"/>
          <w:b/>
          <w:color w:val="000000"/>
          <w:sz w:val="28"/>
        </w:rPr>
        <w:t>主要完成单位</w:t>
      </w:r>
      <w:r w:rsidRPr="006566A6">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7700"/>
      </w:tblGrid>
      <w:tr w:rsidR="00EA0BDC" w:rsidRPr="006566A6" w:rsidTr="00806064">
        <w:trPr>
          <w:cantSplit/>
          <w:trHeight w:hRule="exact" w:val="555"/>
          <w:jc w:val="center"/>
        </w:trPr>
        <w:tc>
          <w:tcPr>
            <w:tcW w:w="1511" w:type="dxa"/>
            <w:vAlign w:val="center"/>
          </w:tcPr>
          <w:p w:rsidR="00EA0BDC" w:rsidRPr="006566A6" w:rsidRDefault="00EA0BDC" w:rsidP="00806064">
            <w:pPr>
              <w:spacing w:line="280" w:lineRule="exact"/>
              <w:jc w:val="center"/>
              <w:rPr>
                <w:rFonts w:ascii="宋体" w:hAnsi="宋体"/>
                <w:color w:val="000000"/>
              </w:rPr>
            </w:pPr>
            <w:r w:rsidRPr="006566A6">
              <w:rPr>
                <w:rFonts w:ascii="宋体" w:hAnsi="宋体"/>
                <w:color w:val="000000"/>
              </w:rPr>
              <w:t>单位名称</w:t>
            </w:r>
          </w:p>
        </w:tc>
        <w:tc>
          <w:tcPr>
            <w:tcW w:w="7700" w:type="dxa"/>
            <w:vAlign w:val="center"/>
          </w:tcPr>
          <w:p w:rsidR="00EA0BDC" w:rsidRPr="006566A6" w:rsidRDefault="00EA0BDC" w:rsidP="00806064">
            <w:pPr>
              <w:spacing w:line="360" w:lineRule="exact"/>
              <w:rPr>
                <w:rFonts w:ascii="宋体" w:hAnsi="宋体"/>
                <w:color w:val="000000"/>
              </w:rPr>
            </w:pPr>
            <w:r w:rsidRPr="006566A6">
              <w:rPr>
                <w:rFonts w:ascii="宋体" w:hAnsi="宋体" w:hint="eastAsia"/>
                <w:color w:val="000000"/>
              </w:rPr>
              <w:t>辽宁师范大学</w:t>
            </w:r>
          </w:p>
        </w:tc>
      </w:tr>
      <w:tr w:rsidR="00EA0BDC" w:rsidRPr="006566A6" w:rsidTr="00806064">
        <w:trPr>
          <w:cantSplit/>
          <w:trHeight w:hRule="exact" w:val="555"/>
          <w:jc w:val="center"/>
        </w:trPr>
        <w:tc>
          <w:tcPr>
            <w:tcW w:w="1511" w:type="dxa"/>
            <w:vAlign w:val="center"/>
          </w:tcPr>
          <w:p w:rsidR="00EA0BDC" w:rsidRPr="006566A6" w:rsidRDefault="00EA0BDC" w:rsidP="00806064">
            <w:pPr>
              <w:spacing w:line="280" w:lineRule="exact"/>
              <w:jc w:val="center"/>
              <w:rPr>
                <w:rFonts w:ascii="宋体" w:hAnsi="宋体"/>
                <w:color w:val="000000"/>
              </w:rPr>
            </w:pPr>
            <w:r w:rsidRPr="006566A6">
              <w:rPr>
                <w:rFonts w:ascii="宋体" w:hAnsi="宋体"/>
                <w:color w:val="000000"/>
              </w:rPr>
              <w:t>排    名</w:t>
            </w:r>
          </w:p>
        </w:tc>
        <w:tc>
          <w:tcPr>
            <w:tcW w:w="7700" w:type="dxa"/>
            <w:vAlign w:val="center"/>
          </w:tcPr>
          <w:p w:rsidR="00EA0BDC" w:rsidRPr="006566A6" w:rsidRDefault="00EA0BDC" w:rsidP="00806064">
            <w:pPr>
              <w:spacing w:line="360" w:lineRule="exact"/>
              <w:rPr>
                <w:rFonts w:ascii="宋体" w:hAnsi="宋体"/>
                <w:color w:val="000000"/>
              </w:rPr>
            </w:pPr>
            <w:r w:rsidRPr="006566A6">
              <w:rPr>
                <w:rFonts w:ascii="宋体" w:hAnsi="宋体" w:hint="eastAsia"/>
                <w:color w:val="000000"/>
              </w:rPr>
              <w:t>2</w:t>
            </w:r>
          </w:p>
        </w:tc>
      </w:tr>
      <w:tr w:rsidR="00EA0BDC" w:rsidRPr="006566A6" w:rsidTr="00806064">
        <w:trPr>
          <w:cantSplit/>
          <w:trHeight w:hRule="exact" w:val="442"/>
          <w:jc w:val="center"/>
        </w:trPr>
        <w:tc>
          <w:tcPr>
            <w:tcW w:w="9211" w:type="dxa"/>
            <w:gridSpan w:val="2"/>
          </w:tcPr>
          <w:p w:rsidR="00EA0BDC" w:rsidRPr="006566A6" w:rsidRDefault="00EA0BDC" w:rsidP="00806064">
            <w:pPr>
              <w:spacing w:line="360" w:lineRule="exact"/>
              <w:rPr>
                <w:rFonts w:ascii="宋体" w:hAnsi="宋体"/>
                <w:color w:val="000000"/>
                <w:sz w:val="25"/>
              </w:rPr>
            </w:pPr>
            <w:r w:rsidRPr="006566A6">
              <w:rPr>
                <w:rFonts w:ascii="宋体" w:hAnsi="宋体"/>
                <w:color w:val="000000"/>
              </w:rPr>
              <w:t>对本项目科技创新和</w:t>
            </w:r>
            <w:r w:rsidRPr="006566A6">
              <w:rPr>
                <w:rFonts w:ascii="宋体" w:hAnsi="宋体" w:hint="eastAsia"/>
                <w:color w:val="000000"/>
              </w:rPr>
              <w:t>推广</w:t>
            </w:r>
            <w:r w:rsidRPr="006566A6">
              <w:rPr>
                <w:rFonts w:ascii="宋体" w:hAnsi="宋体"/>
                <w:color w:val="000000"/>
              </w:rPr>
              <w:t>应用情况的贡献：</w:t>
            </w:r>
          </w:p>
        </w:tc>
      </w:tr>
      <w:tr w:rsidR="00EA0BDC" w:rsidRPr="006566A6" w:rsidTr="00EA0BDC">
        <w:trPr>
          <w:cantSplit/>
          <w:trHeight w:val="1793"/>
          <w:jc w:val="center"/>
        </w:trPr>
        <w:tc>
          <w:tcPr>
            <w:tcW w:w="9211" w:type="dxa"/>
            <w:gridSpan w:val="2"/>
          </w:tcPr>
          <w:p w:rsidR="00EA0BDC" w:rsidRPr="006566A6" w:rsidRDefault="00EA0BDC" w:rsidP="00EA0BDC">
            <w:pPr>
              <w:pStyle w:val="a3"/>
              <w:spacing w:line="390" w:lineRule="exact"/>
              <w:ind w:firstLine="420"/>
              <w:rPr>
                <w:rFonts w:ascii="宋体" w:hAnsi="宋体"/>
                <w:color w:val="000000"/>
                <w:sz w:val="25"/>
              </w:rPr>
            </w:pPr>
            <w:r w:rsidRPr="006566A6">
              <w:rPr>
                <w:rFonts w:ascii="宋体" w:hAnsi="宋体" w:hint="eastAsia"/>
                <w:color w:val="000000"/>
                <w:sz w:val="21"/>
              </w:rPr>
              <w:t>辽宁师范大学作为项目第二完成单位，我校科技人员共同参与了负责部分药效学试验以及产品推广等。本校为本项目的实施提供了人力、物力的支持。通过本项目的研究，提高了患者的生活质量，促进了多学科的融合与发展，产生了显著的社会效益及经济效益，同时推动科技成果的本省转化和大学生创新创业。</w:t>
            </w:r>
          </w:p>
        </w:tc>
      </w:tr>
    </w:tbl>
    <w:p w:rsidR="00EA0BDC" w:rsidRPr="006566A6" w:rsidRDefault="00EA0BDC" w:rsidP="00EA0BDC">
      <w:pPr>
        <w:pStyle w:val="a3"/>
        <w:ind w:firstLineChars="0" w:firstLine="0"/>
        <w:outlineLvl w:val="1"/>
        <w:rPr>
          <w:rFonts w:ascii="宋体" w:hAnsi="宋体"/>
          <w:b/>
          <w:color w:val="000000"/>
          <w:sz w:val="28"/>
        </w:rPr>
      </w:pPr>
      <w:r w:rsidRPr="006566A6">
        <w:rPr>
          <w:rFonts w:ascii="宋体" w:hAnsi="宋体" w:hint="eastAsia"/>
          <w:b/>
          <w:color w:val="000000"/>
          <w:sz w:val="28"/>
        </w:rPr>
        <w:t xml:space="preserve"> 七</w:t>
      </w:r>
      <w:r w:rsidRPr="006566A6">
        <w:rPr>
          <w:rFonts w:ascii="宋体" w:hAnsi="宋体"/>
          <w:b/>
          <w:color w:val="000000"/>
          <w:sz w:val="28"/>
        </w:rPr>
        <w:t>、</w:t>
      </w:r>
      <w:r w:rsidRPr="006566A6">
        <w:rPr>
          <w:rFonts w:ascii="宋体" w:hAnsi="宋体" w:hint="eastAsia"/>
          <w:b/>
          <w:color w:val="000000"/>
          <w:sz w:val="28"/>
        </w:rPr>
        <w:t>主要完成单位</w:t>
      </w:r>
      <w:r w:rsidRPr="006566A6">
        <w:rPr>
          <w:rFonts w:ascii="宋体" w:hAnsi="宋体"/>
          <w:b/>
          <w:color w:val="000000"/>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7700"/>
      </w:tblGrid>
      <w:tr w:rsidR="00EA0BDC" w:rsidRPr="006566A6" w:rsidTr="00806064">
        <w:trPr>
          <w:cantSplit/>
          <w:trHeight w:hRule="exact" w:val="555"/>
          <w:jc w:val="center"/>
        </w:trPr>
        <w:tc>
          <w:tcPr>
            <w:tcW w:w="1511" w:type="dxa"/>
            <w:vAlign w:val="center"/>
          </w:tcPr>
          <w:p w:rsidR="00EA0BDC" w:rsidRPr="006566A6" w:rsidRDefault="00EA0BDC" w:rsidP="00806064">
            <w:pPr>
              <w:spacing w:line="280" w:lineRule="exact"/>
              <w:jc w:val="center"/>
              <w:rPr>
                <w:rFonts w:ascii="宋体" w:hAnsi="宋体"/>
                <w:color w:val="000000"/>
              </w:rPr>
            </w:pPr>
            <w:r w:rsidRPr="006566A6">
              <w:rPr>
                <w:rFonts w:ascii="宋体" w:hAnsi="宋体"/>
                <w:color w:val="000000"/>
              </w:rPr>
              <w:t>单位名称</w:t>
            </w:r>
          </w:p>
        </w:tc>
        <w:tc>
          <w:tcPr>
            <w:tcW w:w="7700" w:type="dxa"/>
            <w:vAlign w:val="center"/>
          </w:tcPr>
          <w:p w:rsidR="00EA0BDC" w:rsidRPr="006566A6" w:rsidRDefault="00EA0BDC" w:rsidP="00806064">
            <w:pPr>
              <w:spacing w:line="360" w:lineRule="exact"/>
              <w:rPr>
                <w:rFonts w:ascii="宋体" w:hAnsi="宋体"/>
                <w:color w:val="000000"/>
              </w:rPr>
            </w:pPr>
            <w:r w:rsidRPr="006566A6">
              <w:rPr>
                <w:rFonts w:ascii="宋体" w:hAnsi="宋体" w:hint="eastAsia"/>
                <w:color w:val="000000"/>
              </w:rPr>
              <w:t>辽宁麦琪克科技开发有限公司</w:t>
            </w:r>
          </w:p>
        </w:tc>
      </w:tr>
      <w:tr w:rsidR="00EA0BDC" w:rsidRPr="006566A6" w:rsidTr="00806064">
        <w:trPr>
          <w:cantSplit/>
          <w:trHeight w:hRule="exact" w:val="555"/>
          <w:jc w:val="center"/>
        </w:trPr>
        <w:tc>
          <w:tcPr>
            <w:tcW w:w="1511" w:type="dxa"/>
            <w:vAlign w:val="center"/>
          </w:tcPr>
          <w:p w:rsidR="00EA0BDC" w:rsidRPr="006566A6" w:rsidRDefault="00EA0BDC" w:rsidP="00806064">
            <w:pPr>
              <w:spacing w:line="280" w:lineRule="exact"/>
              <w:jc w:val="center"/>
              <w:rPr>
                <w:rFonts w:ascii="宋体" w:hAnsi="宋体"/>
                <w:color w:val="000000"/>
              </w:rPr>
            </w:pPr>
            <w:r w:rsidRPr="006566A6">
              <w:rPr>
                <w:rFonts w:ascii="宋体" w:hAnsi="宋体"/>
                <w:color w:val="000000"/>
              </w:rPr>
              <w:t>排    名</w:t>
            </w:r>
          </w:p>
        </w:tc>
        <w:tc>
          <w:tcPr>
            <w:tcW w:w="7700" w:type="dxa"/>
            <w:vAlign w:val="center"/>
          </w:tcPr>
          <w:p w:rsidR="00EA0BDC" w:rsidRPr="006566A6" w:rsidRDefault="00EA0BDC" w:rsidP="00806064">
            <w:pPr>
              <w:spacing w:line="360" w:lineRule="exact"/>
              <w:rPr>
                <w:rFonts w:ascii="宋体" w:hAnsi="宋体"/>
                <w:color w:val="000000"/>
              </w:rPr>
            </w:pPr>
            <w:r w:rsidRPr="006566A6">
              <w:rPr>
                <w:rFonts w:ascii="宋体" w:hAnsi="宋体" w:hint="eastAsia"/>
                <w:color w:val="000000"/>
              </w:rPr>
              <w:t>3</w:t>
            </w:r>
          </w:p>
        </w:tc>
      </w:tr>
      <w:tr w:rsidR="00EA0BDC" w:rsidRPr="006566A6" w:rsidTr="00806064">
        <w:trPr>
          <w:cantSplit/>
          <w:trHeight w:hRule="exact" w:val="442"/>
          <w:jc w:val="center"/>
        </w:trPr>
        <w:tc>
          <w:tcPr>
            <w:tcW w:w="9211" w:type="dxa"/>
            <w:gridSpan w:val="2"/>
          </w:tcPr>
          <w:p w:rsidR="00EA0BDC" w:rsidRPr="006566A6" w:rsidRDefault="00EA0BDC" w:rsidP="00806064">
            <w:pPr>
              <w:spacing w:line="360" w:lineRule="exact"/>
              <w:rPr>
                <w:rFonts w:ascii="宋体" w:hAnsi="宋体"/>
                <w:color w:val="000000"/>
                <w:sz w:val="25"/>
              </w:rPr>
            </w:pPr>
            <w:r w:rsidRPr="006566A6">
              <w:rPr>
                <w:rFonts w:ascii="宋体" w:hAnsi="宋体"/>
                <w:color w:val="000000"/>
              </w:rPr>
              <w:t>对本项目科技创新和</w:t>
            </w:r>
            <w:r w:rsidRPr="006566A6">
              <w:rPr>
                <w:rFonts w:ascii="宋体" w:hAnsi="宋体" w:hint="eastAsia"/>
                <w:color w:val="000000"/>
              </w:rPr>
              <w:t>推广</w:t>
            </w:r>
            <w:r w:rsidRPr="006566A6">
              <w:rPr>
                <w:rFonts w:ascii="宋体" w:hAnsi="宋体"/>
                <w:color w:val="000000"/>
              </w:rPr>
              <w:t>应用情况的贡献：</w:t>
            </w:r>
          </w:p>
        </w:tc>
      </w:tr>
      <w:tr w:rsidR="00EA0BDC" w:rsidRPr="006566A6" w:rsidTr="00EA0BDC">
        <w:trPr>
          <w:cantSplit/>
          <w:trHeight w:val="1987"/>
          <w:jc w:val="center"/>
        </w:trPr>
        <w:tc>
          <w:tcPr>
            <w:tcW w:w="9211" w:type="dxa"/>
            <w:gridSpan w:val="2"/>
          </w:tcPr>
          <w:p w:rsidR="00EA0BDC" w:rsidRPr="006566A6" w:rsidRDefault="00EA0BDC" w:rsidP="00EA0BDC">
            <w:pPr>
              <w:spacing w:line="390" w:lineRule="exact"/>
              <w:ind w:firstLineChars="200" w:firstLine="420"/>
              <w:rPr>
                <w:rFonts w:ascii="宋体" w:hAnsi="宋体"/>
                <w:color w:val="000000"/>
                <w:sz w:val="25"/>
              </w:rPr>
            </w:pPr>
            <w:r w:rsidRPr="006566A6">
              <w:rPr>
                <w:rFonts w:ascii="宋体" w:hAnsi="宋体" w:hint="eastAsia"/>
                <w:color w:val="000000"/>
              </w:rPr>
              <w:t>辽宁麦琪克科技开发有限公司为项目第三完成单位，我公司人员共同参与了产品推广等。为本项目的实施提供了人力、物力及财力的支持及资助。通过本项目的研究，提升了产品的市场知名度，促进了校企合作，产生了显著的社会效益及经济效益，同时推动科技成果的本省转化和大学生创新创业。</w:t>
            </w:r>
          </w:p>
        </w:tc>
      </w:tr>
    </w:tbl>
    <w:p w:rsidR="00EA0BDC" w:rsidRPr="006566A6" w:rsidRDefault="00EA0BDC" w:rsidP="00EA0BDC">
      <w:pPr>
        <w:spacing w:line="360" w:lineRule="auto"/>
        <w:outlineLvl w:val="1"/>
        <w:rPr>
          <w:rFonts w:ascii="宋体" w:hAnsi="宋体"/>
          <w:b/>
          <w:color w:val="000000"/>
          <w:sz w:val="28"/>
        </w:rPr>
      </w:pPr>
      <w:r w:rsidRPr="006566A6">
        <w:rPr>
          <w:rFonts w:ascii="宋体" w:hAnsi="宋体" w:hint="eastAsia"/>
          <w:b/>
          <w:color w:val="000000"/>
          <w:sz w:val="28"/>
        </w:rPr>
        <w:t xml:space="preserve"> </w:t>
      </w:r>
    </w:p>
    <w:p w:rsidR="00EA0BDC" w:rsidRPr="006566A6" w:rsidRDefault="00EA0BDC" w:rsidP="00EA0BDC">
      <w:pPr>
        <w:pStyle w:val="a3"/>
        <w:ind w:firstLineChars="0" w:firstLine="0"/>
        <w:outlineLvl w:val="1"/>
        <w:rPr>
          <w:rFonts w:ascii="宋体" w:hAnsi="宋体"/>
          <w:b/>
          <w:color w:val="000000"/>
          <w:sz w:val="28"/>
        </w:rPr>
      </w:pPr>
      <w:r w:rsidRPr="006566A6">
        <w:rPr>
          <w:rFonts w:ascii="宋体" w:hAnsi="宋体"/>
          <w:b/>
          <w:color w:val="000000"/>
          <w:sz w:val="28"/>
        </w:rPr>
        <w:br w:type="page"/>
      </w:r>
    </w:p>
    <w:p w:rsidR="00EA0BDC" w:rsidRPr="006566A6" w:rsidRDefault="00EA0BDC" w:rsidP="00EA0BDC">
      <w:pPr>
        <w:widowControl/>
        <w:jc w:val="center"/>
        <w:outlineLvl w:val="2"/>
        <w:rPr>
          <w:rFonts w:ascii="宋体" w:hAnsi="宋体"/>
          <w:b/>
          <w:color w:val="000000"/>
          <w:sz w:val="28"/>
        </w:rPr>
      </w:pPr>
      <w:r w:rsidRPr="006566A6">
        <w:rPr>
          <w:rFonts w:ascii="宋体" w:hAnsi="宋体" w:hint="eastAsia"/>
          <w:b/>
          <w:color w:val="000000"/>
          <w:sz w:val="28"/>
        </w:rPr>
        <w:lastRenderedPageBreak/>
        <w:t>八、完成人合作关系说明</w:t>
      </w:r>
    </w:p>
    <w:p w:rsidR="00EA0BDC" w:rsidRPr="006566A6" w:rsidRDefault="00EA0BDC" w:rsidP="00EA0BDC">
      <w:pPr>
        <w:spacing w:line="360" w:lineRule="auto"/>
        <w:rPr>
          <w:rFonts w:ascii="宋体" w:hAnsi="宋体"/>
          <w:color w:val="000000"/>
          <w:sz w:val="24"/>
        </w:rPr>
      </w:pPr>
      <w:r w:rsidRPr="006566A6">
        <w:rPr>
          <w:rFonts w:ascii="宋体" w:hAnsi="宋体" w:hint="eastAsia"/>
          <w:color w:val="000000"/>
          <w:sz w:val="24"/>
        </w:rPr>
        <w:t>刁云鹏独立完成发表的论文见论文目录序号4、5、6（SCI检索）。</w:t>
      </w:r>
    </w:p>
    <w:p w:rsidR="00EA0BDC" w:rsidRPr="006566A6" w:rsidRDefault="00EA0BDC" w:rsidP="00EA0BDC">
      <w:pPr>
        <w:spacing w:line="360" w:lineRule="auto"/>
        <w:rPr>
          <w:rFonts w:ascii="宋体" w:hAnsi="宋体"/>
          <w:color w:val="000000"/>
          <w:sz w:val="24"/>
        </w:rPr>
      </w:pPr>
      <w:r w:rsidRPr="006566A6">
        <w:rPr>
          <w:rFonts w:ascii="宋体" w:hAnsi="宋体" w:hint="eastAsia"/>
          <w:color w:val="000000"/>
          <w:sz w:val="24"/>
        </w:rPr>
        <w:t>刁云鹏与李坤合作完成实验体系构建、化学和药理作用研究以及产品推广与应用，共同发表论文见论文目录序号1、2、3（SCI检索）。</w:t>
      </w:r>
    </w:p>
    <w:p w:rsidR="00EA0BDC" w:rsidRPr="006566A6" w:rsidRDefault="00EA0BDC" w:rsidP="00EA0BDC">
      <w:pPr>
        <w:spacing w:line="360" w:lineRule="auto"/>
        <w:rPr>
          <w:rFonts w:ascii="宋体" w:hAnsi="宋体"/>
          <w:color w:val="000000"/>
          <w:sz w:val="24"/>
        </w:rPr>
      </w:pPr>
      <w:r w:rsidRPr="006566A6">
        <w:rPr>
          <w:rFonts w:ascii="宋体" w:hAnsi="宋体" w:hint="eastAsia"/>
          <w:color w:val="000000"/>
          <w:sz w:val="24"/>
        </w:rPr>
        <w:t>刁云鹏与李斌合作完成中医理论及促创面愈合部分药理活性实验以及产品推广与应用，共同发表论文见论文目录序号1、2（SCI检索）。</w:t>
      </w:r>
    </w:p>
    <w:p w:rsidR="00EA0BDC" w:rsidRPr="006566A6" w:rsidRDefault="00EA0BDC" w:rsidP="00EA0BDC">
      <w:pPr>
        <w:spacing w:line="360" w:lineRule="auto"/>
        <w:rPr>
          <w:rFonts w:ascii="宋体" w:hAnsi="宋体"/>
          <w:color w:val="000000"/>
          <w:sz w:val="24"/>
        </w:rPr>
      </w:pPr>
      <w:r w:rsidRPr="006566A6">
        <w:rPr>
          <w:rFonts w:ascii="宋体" w:hAnsi="宋体" w:hint="eastAsia"/>
          <w:color w:val="000000"/>
          <w:sz w:val="24"/>
        </w:rPr>
        <w:t>刁云鹏与王寿宇合作完成促创面愈合部分药理活性实验及产品推广与应用，共同发表论文见论文目录序号1、2（SCI检索）。</w:t>
      </w:r>
    </w:p>
    <w:p w:rsidR="00EA0BDC" w:rsidRPr="006566A6" w:rsidRDefault="00EA0BDC" w:rsidP="00EA0BDC">
      <w:pPr>
        <w:spacing w:line="360" w:lineRule="auto"/>
        <w:rPr>
          <w:rFonts w:ascii="宋体" w:hAnsi="宋体"/>
          <w:color w:val="000000"/>
          <w:sz w:val="24"/>
        </w:rPr>
      </w:pPr>
      <w:r w:rsidRPr="006566A6">
        <w:rPr>
          <w:rFonts w:ascii="宋体" w:hAnsi="宋体" w:hint="eastAsia"/>
          <w:color w:val="000000"/>
          <w:sz w:val="24"/>
        </w:rPr>
        <w:t>刁云鹏与刘静合作完成体内药理实验及相关数据处理，共同发表论文已审稿。</w:t>
      </w:r>
    </w:p>
    <w:p w:rsidR="00EA0BDC" w:rsidRPr="006566A6" w:rsidRDefault="00EA0BDC" w:rsidP="00EA0BDC">
      <w:pPr>
        <w:spacing w:line="360" w:lineRule="auto"/>
        <w:rPr>
          <w:rFonts w:ascii="宋体" w:hAnsi="宋体"/>
          <w:color w:val="000000"/>
          <w:sz w:val="24"/>
        </w:rPr>
      </w:pPr>
      <w:r w:rsidRPr="006566A6">
        <w:rPr>
          <w:rFonts w:ascii="宋体" w:hAnsi="宋体" w:hint="eastAsia"/>
          <w:color w:val="000000"/>
          <w:sz w:val="24"/>
        </w:rPr>
        <w:t>刁云鹏与潘韬文合作完成体外筛选实验，共同发表论文见论文目录序号1、2（SCI检索）。</w:t>
      </w:r>
    </w:p>
    <w:p w:rsidR="00EA0BDC" w:rsidRPr="006566A6" w:rsidRDefault="00EA0BDC" w:rsidP="00EA0BDC">
      <w:pPr>
        <w:spacing w:line="360" w:lineRule="auto"/>
        <w:rPr>
          <w:rFonts w:ascii="宋体" w:hAnsi="宋体"/>
          <w:color w:val="000000"/>
          <w:sz w:val="24"/>
        </w:rPr>
      </w:pPr>
      <w:r w:rsidRPr="006566A6">
        <w:rPr>
          <w:rFonts w:ascii="宋体" w:hAnsi="宋体" w:hint="eastAsia"/>
          <w:color w:val="000000"/>
          <w:sz w:val="24"/>
        </w:rPr>
        <w:t>刁云鹏与刘新光合作完成创面愈合的药效学研究与活性筛选，论文为目录序号</w:t>
      </w:r>
      <w:r w:rsidRPr="006566A6">
        <w:rPr>
          <w:rFonts w:hint="eastAsia"/>
          <w:color w:val="000000"/>
          <w:sz w:val="24"/>
        </w:rPr>
        <w:t>1</w:t>
      </w:r>
      <w:r w:rsidRPr="006566A6">
        <w:rPr>
          <w:rFonts w:ascii="宋体" w:hAnsi="宋体" w:hint="eastAsia"/>
          <w:color w:val="000000"/>
          <w:sz w:val="24"/>
        </w:rPr>
        <w:t>。</w:t>
      </w:r>
    </w:p>
    <w:p w:rsidR="00EA0BDC" w:rsidRPr="006566A6" w:rsidRDefault="00EA0BDC" w:rsidP="00EA0BDC">
      <w:pPr>
        <w:spacing w:line="360" w:lineRule="auto"/>
        <w:rPr>
          <w:rFonts w:ascii="宋体" w:hAnsi="宋体"/>
          <w:color w:val="000000"/>
          <w:sz w:val="24"/>
        </w:rPr>
      </w:pPr>
      <w:r w:rsidRPr="006566A6">
        <w:rPr>
          <w:rFonts w:ascii="宋体" w:hAnsi="宋体" w:hint="eastAsia"/>
          <w:color w:val="000000"/>
          <w:sz w:val="24"/>
        </w:rPr>
        <w:t>课题组王寿宇与宗军卫合作完成药效学研究与活性筛选，论文为目录序号7。</w:t>
      </w:r>
    </w:p>
    <w:p w:rsidR="00EA0BDC" w:rsidRPr="006566A6" w:rsidRDefault="00EA0BDC" w:rsidP="00EA0BDC">
      <w:pPr>
        <w:widowControl/>
        <w:spacing w:line="360" w:lineRule="auto"/>
        <w:jc w:val="left"/>
        <w:rPr>
          <w:rFonts w:ascii="宋体" w:hAnsi="宋体"/>
          <w:color w:val="000000"/>
          <w:sz w:val="24"/>
        </w:rPr>
      </w:pPr>
      <w:r w:rsidRPr="006566A6">
        <w:rPr>
          <w:rFonts w:ascii="宋体" w:hAnsi="宋体" w:hint="eastAsia"/>
          <w:color w:val="000000"/>
          <w:sz w:val="24"/>
        </w:rPr>
        <w:t>课题组王寿宇、李斌与侯铁军签署技术开发等</w:t>
      </w:r>
      <w:proofErr w:type="gramStart"/>
      <w:r w:rsidRPr="006566A6">
        <w:rPr>
          <w:rFonts w:ascii="宋体" w:hAnsi="宋体" w:hint="eastAsia"/>
          <w:color w:val="000000"/>
          <w:sz w:val="24"/>
        </w:rPr>
        <w:t>相关四技合同</w:t>
      </w:r>
      <w:proofErr w:type="gramEnd"/>
      <w:r w:rsidRPr="006566A6">
        <w:rPr>
          <w:rFonts w:ascii="宋体" w:hAnsi="宋体" w:hint="eastAsia"/>
          <w:color w:val="000000"/>
          <w:sz w:val="24"/>
        </w:rPr>
        <w:t>，课题为目录序号9、10</w:t>
      </w:r>
    </w:p>
    <w:p w:rsidR="00EA0BDC" w:rsidRPr="006566A6" w:rsidRDefault="00EA0BDC" w:rsidP="00EA0BDC">
      <w:pPr>
        <w:widowControl/>
        <w:spacing w:line="360" w:lineRule="auto"/>
        <w:ind w:firstLine="480"/>
        <w:jc w:val="left"/>
        <w:rPr>
          <w:rFonts w:ascii="宋体" w:hAnsi="宋体"/>
          <w:color w:val="000000"/>
          <w:sz w:val="24"/>
        </w:rPr>
      </w:pPr>
      <w:r w:rsidRPr="006566A6">
        <w:rPr>
          <w:rFonts w:ascii="宋体" w:hAnsi="宋体" w:hint="eastAsia"/>
          <w:color w:val="000000"/>
          <w:sz w:val="24"/>
        </w:rPr>
        <w:t>文章如下：</w:t>
      </w:r>
    </w:p>
    <w:p w:rsidR="00EA0BDC" w:rsidRPr="006566A6" w:rsidRDefault="00EA0BDC" w:rsidP="00EA0BDC">
      <w:pPr>
        <w:widowControl/>
        <w:spacing w:line="360" w:lineRule="auto"/>
        <w:ind w:firstLine="480"/>
        <w:jc w:val="left"/>
        <w:rPr>
          <w:rFonts w:ascii="宋体" w:hAnsi="宋体"/>
          <w:color w:val="000000"/>
          <w:sz w:val="24"/>
        </w:rPr>
      </w:pPr>
      <w:proofErr w:type="gramStart"/>
      <w:r w:rsidRPr="006566A6">
        <w:rPr>
          <w:rFonts w:ascii="宋体" w:hAnsi="宋体" w:hint="eastAsia"/>
          <w:color w:val="000000"/>
          <w:sz w:val="24"/>
        </w:rPr>
        <w:t>1.Wound</w:t>
      </w:r>
      <w:proofErr w:type="gramEnd"/>
      <w:r w:rsidRPr="006566A6">
        <w:rPr>
          <w:rFonts w:ascii="宋体" w:hAnsi="宋体" w:hint="eastAsia"/>
          <w:color w:val="000000"/>
          <w:sz w:val="24"/>
        </w:rPr>
        <w:t xml:space="preserve">-healing promoting effect of total tannins from </w:t>
      </w:r>
      <w:proofErr w:type="spellStart"/>
      <w:r w:rsidRPr="006566A6">
        <w:rPr>
          <w:rFonts w:ascii="宋体" w:hAnsi="宋体" w:hint="eastAsia"/>
          <w:color w:val="000000"/>
          <w:sz w:val="24"/>
        </w:rPr>
        <w:t>Entada</w:t>
      </w:r>
      <w:proofErr w:type="spellEnd"/>
      <w:r w:rsidRPr="006566A6">
        <w:rPr>
          <w:rFonts w:ascii="宋体" w:hAnsi="宋体" w:hint="eastAsia"/>
          <w:color w:val="000000"/>
          <w:sz w:val="24"/>
        </w:rPr>
        <w:t xml:space="preserve"> </w:t>
      </w:r>
      <w:proofErr w:type="spellStart"/>
      <w:r w:rsidRPr="006566A6">
        <w:rPr>
          <w:rFonts w:ascii="宋体" w:hAnsi="宋体" w:hint="eastAsia"/>
          <w:color w:val="000000"/>
          <w:sz w:val="24"/>
        </w:rPr>
        <w:t>phaseoloides</w:t>
      </w:r>
      <w:proofErr w:type="spellEnd"/>
      <w:r w:rsidRPr="006566A6">
        <w:rPr>
          <w:rFonts w:ascii="宋体" w:hAnsi="宋体" w:hint="eastAsia"/>
          <w:color w:val="000000"/>
          <w:sz w:val="24"/>
        </w:rPr>
        <w:t xml:space="preserve"> (L.) </w:t>
      </w:r>
      <w:proofErr w:type="spellStart"/>
      <w:proofErr w:type="gramStart"/>
      <w:r w:rsidRPr="006566A6">
        <w:rPr>
          <w:rFonts w:ascii="宋体" w:hAnsi="宋体" w:hint="eastAsia"/>
          <w:color w:val="000000"/>
          <w:sz w:val="24"/>
        </w:rPr>
        <w:t>Merr</w:t>
      </w:r>
      <w:proofErr w:type="spellEnd"/>
      <w:r w:rsidRPr="006566A6">
        <w:rPr>
          <w:rFonts w:ascii="宋体" w:hAnsi="宋体" w:hint="eastAsia"/>
          <w:color w:val="000000"/>
          <w:sz w:val="24"/>
        </w:rPr>
        <w:t>.</w:t>
      </w:r>
      <w:proofErr w:type="gramEnd"/>
      <w:r w:rsidRPr="006566A6">
        <w:rPr>
          <w:rFonts w:ascii="宋体" w:hAnsi="宋体" w:hint="eastAsia"/>
          <w:color w:val="000000"/>
          <w:sz w:val="24"/>
        </w:rPr>
        <w:t xml:space="preserve"> </w:t>
      </w:r>
      <w:proofErr w:type="gramStart"/>
      <w:r w:rsidRPr="006566A6">
        <w:rPr>
          <w:rFonts w:ascii="宋体" w:hAnsi="宋体" w:hint="eastAsia"/>
          <w:color w:val="000000"/>
          <w:sz w:val="24"/>
        </w:rPr>
        <w:t>in</w:t>
      </w:r>
      <w:proofErr w:type="gramEnd"/>
      <w:r w:rsidRPr="006566A6">
        <w:rPr>
          <w:rFonts w:ascii="宋体" w:hAnsi="宋体" w:hint="eastAsia"/>
          <w:color w:val="000000"/>
          <w:sz w:val="24"/>
        </w:rPr>
        <w:t xml:space="preserve"> rats. Burns 2016(16)：</w:t>
      </w:r>
      <w:proofErr w:type="gramStart"/>
      <w:r w:rsidRPr="006566A6">
        <w:rPr>
          <w:rFonts w:ascii="宋体" w:hAnsi="宋体" w:hint="eastAsia"/>
          <w:color w:val="000000"/>
          <w:sz w:val="24"/>
        </w:rPr>
        <w:t>830-838.</w:t>
      </w:r>
      <w:proofErr w:type="gramEnd"/>
      <w:r w:rsidRPr="006566A6">
        <w:rPr>
          <w:rFonts w:ascii="宋体" w:hAnsi="宋体" w:hint="eastAsia"/>
          <w:color w:val="000000"/>
          <w:sz w:val="24"/>
        </w:rPr>
        <w:t xml:space="preserve"> </w:t>
      </w:r>
    </w:p>
    <w:p w:rsidR="00EA0BDC" w:rsidRPr="006566A6" w:rsidRDefault="00EA0BDC" w:rsidP="00EA0BDC">
      <w:pPr>
        <w:widowControl/>
        <w:spacing w:line="360" w:lineRule="auto"/>
        <w:ind w:firstLine="480"/>
        <w:jc w:val="left"/>
        <w:rPr>
          <w:rFonts w:ascii="宋体" w:hAnsi="宋体"/>
          <w:color w:val="000000"/>
          <w:sz w:val="24"/>
        </w:rPr>
      </w:pPr>
      <w:r w:rsidRPr="006566A6">
        <w:rPr>
          <w:rFonts w:ascii="宋体" w:hAnsi="宋体" w:hint="eastAsia"/>
          <w:color w:val="000000"/>
          <w:sz w:val="24"/>
        </w:rPr>
        <w:t xml:space="preserve">2.Antibacterial constituents of </w:t>
      </w:r>
      <w:proofErr w:type="spellStart"/>
      <w:r w:rsidRPr="006566A6">
        <w:rPr>
          <w:rFonts w:ascii="宋体" w:hAnsi="宋体" w:hint="eastAsia"/>
          <w:color w:val="000000"/>
          <w:sz w:val="24"/>
        </w:rPr>
        <w:t>Fructus</w:t>
      </w:r>
      <w:proofErr w:type="spellEnd"/>
      <w:r w:rsidRPr="006566A6">
        <w:rPr>
          <w:rFonts w:ascii="宋体" w:hAnsi="宋体" w:hint="eastAsia"/>
          <w:color w:val="000000"/>
          <w:sz w:val="24"/>
        </w:rPr>
        <w:t xml:space="preserve"> </w:t>
      </w:r>
      <w:proofErr w:type="spellStart"/>
      <w:r w:rsidRPr="006566A6">
        <w:rPr>
          <w:rFonts w:ascii="宋体" w:hAnsi="宋体" w:hint="eastAsia"/>
          <w:color w:val="000000"/>
          <w:sz w:val="24"/>
        </w:rPr>
        <w:t>Chebulae</w:t>
      </w:r>
      <w:proofErr w:type="spellEnd"/>
      <w:r w:rsidRPr="006566A6">
        <w:rPr>
          <w:rFonts w:ascii="宋体" w:hAnsi="宋体" w:hint="eastAsia"/>
          <w:color w:val="000000"/>
          <w:sz w:val="24"/>
        </w:rPr>
        <w:t xml:space="preserve"> </w:t>
      </w:r>
      <w:proofErr w:type="spellStart"/>
      <w:r w:rsidRPr="006566A6">
        <w:rPr>
          <w:rFonts w:ascii="宋体" w:hAnsi="宋体" w:hint="eastAsia"/>
          <w:color w:val="000000"/>
          <w:sz w:val="24"/>
        </w:rPr>
        <w:t>Immaturus</w:t>
      </w:r>
      <w:proofErr w:type="spellEnd"/>
      <w:r w:rsidRPr="006566A6">
        <w:rPr>
          <w:rFonts w:ascii="宋体" w:hAnsi="宋体" w:hint="eastAsia"/>
          <w:color w:val="000000"/>
          <w:sz w:val="24"/>
        </w:rPr>
        <w:t xml:space="preserve"> and their mechanisms of action </w:t>
      </w:r>
      <w:proofErr w:type="spellStart"/>
      <w:r w:rsidRPr="006566A6">
        <w:rPr>
          <w:rFonts w:ascii="宋体" w:hAnsi="宋体" w:hint="eastAsia"/>
          <w:color w:val="000000"/>
          <w:sz w:val="24"/>
        </w:rPr>
        <w:t>BMCComplementaryandAlternativeMedicine</w:t>
      </w:r>
      <w:proofErr w:type="spellEnd"/>
      <w:r w:rsidRPr="006566A6">
        <w:rPr>
          <w:rFonts w:ascii="宋体" w:hAnsi="宋体" w:hint="eastAsia"/>
          <w:color w:val="000000"/>
          <w:sz w:val="24"/>
        </w:rPr>
        <w:t xml:space="preserve"> 2016： 16: 183-192.</w:t>
      </w:r>
    </w:p>
    <w:p w:rsidR="00EA0BDC" w:rsidRPr="006566A6" w:rsidRDefault="00EA0BDC" w:rsidP="00EA0BDC">
      <w:pPr>
        <w:widowControl/>
        <w:spacing w:line="360" w:lineRule="auto"/>
        <w:ind w:firstLine="480"/>
        <w:jc w:val="left"/>
        <w:rPr>
          <w:rFonts w:ascii="宋体" w:hAnsi="宋体"/>
          <w:color w:val="000000"/>
          <w:sz w:val="24"/>
        </w:rPr>
      </w:pPr>
      <w:r w:rsidRPr="006566A6">
        <w:rPr>
          <w:rFonts w:ascii="宋体" w:hAnsi="宋体" w:hint="eastAsia"/>
          <w:color w:val="000000"/>
          <w:sz w:val="24"/>
        </w:rPr>
        <w:t xml:space="preserve">3.QUERCETIN: A POTENTIAL NATURAL DRUG FOR ADJUVANT TREATMENT OF RHEUMATOID ARTHRITIS </w:t>
      </w:r>
      <w:proofErr w:type="spellStart"/>
      <w:r w:rsidRPr="006566A6">
        <w:rPr>
          <w:rFonts w:ascii="宋体" w:hAnsi="宋体" w:hint="eastAsia"/>
          <w:color w:val="000000"/>
          <w:sz w:val="24"/>
        </w:rPr>
        <w:t>Afr</w:t>
      </w:r>
      <w:proofErr w:type="spellEnd"/>
      <w:r w:rsidRPr="006566A6">
        <w:rPr>
          <w:rFonts w:ascii="宋体" w:hAnsi="宋体" w:hint="eastAsia"/>
          <w:color w:val="000000"/>
          <w:sz w:val="24"/>
        </w:rPr>
        <w:t xml:space="preserve"> J </w:t>
      </w:r>
      <w:proofErr w:type="spellStart"/>
      <w:r w:rsidRPr="006566A6">
        <w:rPr>
          <w:rFonts w:ascii="宋体" w:hAnsi="宋体" w:hint="eastAsia"/>
          <w:color w:val="000000"/>
          <w:sz w:val="24"/>
        </w:rPr>
        <w:t>Tradit</w:t>
      </w:r>
      <w:proofErr w:type="spellEnd"/>
      <w:r w:rsidRPr="006566A6">
        <w:rPr>
          <w:rFonts w:ascii="宋体" w:hAnsi="宋体" w:hint="eastAsia"/>
          <w:color w:val="000000"/>
          <w:sz w:val="24"/>
        </w:rPr>
        <w:t xml:space="preserve"> Complement </w:t>
      </w:r>
      <w:proofErr w:type="spellStart"/>
      <w:r w:rsidRPr="006566A6">
        <w:rPr>
          <w:rFonts w:ascii="宋体" w:hAnsi="宋体" w:hint="eastAsia"/>
          <w:color w:val="000000"/>
          <w:sz w:val="24"/>
        </w:rPr>
        <w:t>Altern</w:t>
      </w:r>
      <w:proofErr w:type="spellEnd"/>
      <w:r w:rsidRPr="006566A6">
        <w:rPr>
          <w:rFonts w:ascii="宋体" w:hAnsi="宋体" w:hint="eastAsia"/>
          <w:color w:val="000000"/>
          <w:sz w:val="24"/>
        </w:rPr>
        <w:t xml:space="preserve"> Med 2013：10(3): 418-421.</w:t>
      </w:r>
    </w:p>
    <w:p w:rsidR="00EA0BDC" w:rsidRPr="006566A6" w:rsidRDefault="00EA0BDC" w:rsidP="00EA0BDC">
      <w:pPr>
        <w:widowControl/>
        <w:spacing w:line="360" w:lineRule="auto"/>
        <w:ind w:firstLine="480"/>
        <w:jc w:val="left"/>
        <w:rPr>
          <w:rFonts w:ascii="宋体" w:hAnsi="宋体"/>
          <w:color w:val="000000"/>
          <w:sz w:val="24"/>
        </w:rPr>
      </w:pPr>
      <w:r w:rsidRPr="006566A6">
        <w:rPr>
          <w:rFonts w:ascii="宋体" w:hAnsi="宋体" w:hint="eastAsia"/>
          <w:color w:val="000000"/>
          <w:sz w:val="24"/>
        </w:rPr>
        <w:t xml:space="preserve">4.Crystal structure of 3,5-dibromopyri din-2-amine, C5H4Br2N2 </w:t>
      </w:r>
      <w:proofErr w:type="spellStart"/>
      <w:r w:rsidRPr="006566A6">
        <w:rPr>
          <w:rFonts w:ascii="宋体" w:hAnsi="宋体" w:hint="eastAsia"/>
          <w:color w:val="000000"/>
          <w:sz w:val="24"/>
        </w:rPr>
        <w:t>Oldenbourg</w:t>
      </w:r>
      <w:proofErr w:type="spellEnd"/>
      <w:r w:rsidRPr="006566A6">
        <w:rPr>
          <w:rFonts w:ascii="宋体" w:hAnsi="宋体" w:hint="eastAsia"/>
          <w:color w:val="000000"/>
          <w:sz w:val="24"/>
        </w:rPr>
        <w:t xml:space="preserve"> </w:t>
      </w:r>
      <w:proofErr w:type="spellStart"/>
      <w:r w:rsidRPr="006566A6">
        <w:rPr>
          <w:rFonts w:ascii="宋体" w:hAnsi="宋体" w:hint="eastAsia"/>
          <w:color w:val="000000"/>
          <w:sz w:val="24"/>
        </w:rPr>
        <w:t>Wissenschaftsverlag</w:t>
      </w:r>
      <w:proofErr w:type="spellEnd"/>
      <w:r w:rsidRPr="006566A6">
        <w:rPr>
          <w:rFonts w:ascii="宋体" w:hAnsi="宋体" w:hint="eastAsia"/>
          <w:color w:val="000000"/>
          <w:sz w:val="24"/>
        </w:rPr>
        <w:t>, Mü</w:t>
      </w:r>
      <w:proofErr w:type="spellStart"/>
      <w:r w:rsidRPr="006566A6">
        <w:rPr>
          <w:rFonts w:ascii="宋体" w:hAnsi="宋体" w:hint="eastAsia"/>
          <w:color w:val="000000"/>
          <w:sz w:val="24"/>
        </w:rPr>
        <w:t>nchen</w:t>
      </w:r>
      <w:proofErr w:type="spellEnd"/>
      <w:r w:rsidRPr="006566A6">
        <w:rPr>
          <w:rFonts w:ascii="宋体" w:hAnsi="宋体" w:hint="eastAsia"/>
          <w:color w:val="000000"/>
          <w:sz w:val="24"/>
        </w:rPr>
        <w:t xml:space="preserve"> 2012： 227: 515-156.</w:t>
      </w:r>
    </w:p>
    <w:p w:rsidR="00EA0BDC" w:rsidRPr="006566A6" w:rsidRDefault="00EA0BDC" w:rsidP="00EA0BDC">
      <w:pPr>
        <w:widowControl/>
        <w:spacing w:line="360" w:lineRule="auto"/>
        <w:ind w:firstLine="480"/>
        <w:jc w:val="left"/>
        <w:rPr>
          <w:rFonts w:ascii="宋体" w:hAnsi="宋体"/>
          <w:color w:val="000000"/>
          <w:sz w:val="24"/>
        </w:rPr>
      </w:pPr>
      <w:r w:rsidRPr="006566A6">
        <w:rPr>
          <w:rFonts w:ascii="宋体" w:hAnsi="宋体" w:hint="eastAsia"/>
          <w:color w:val="000000"/>
          <w:sz w:val="24"/>
        </w:rPr>
        <w:t>5. Crystal structure of 3</w:t>
      </w:r>
      <w:proofErr w:type="gramStart"/>
      <w:r w:rsidRPr="006566A6">
        <w:rPr>
          <w:rFonts w:ascii="宋体" w:hAnsi="宋体" w:hint="eastAsia"/>
          <w:color w:val="000000"/>
          <w:sz w:val="24"/>
        </w:rPr>
        <w:t>,5</w:t>
      </w:r>
      <w:proofErr w:type="gramEnd"/>
      <w:r w:rsidRPr="006566A6">
        <w:rPr>
          <w:rFonts w:ascii="宋体" w:hAnsi="宋体" w:hint="eastAsia"/>
          <w:color w:val="000000"/>
          <w:sz w:val="24"/>
        </w:rPr>
        <w:t>-dihydroxy-N-(1-naphthylmethyl)</w:t>
      </w:r>
      <w:proofErr w:type="spellStart"/>
      <w:r w:rsidRPr="006566A6">
        <w:rPr>
          <w:rFonts w:ascii="宋体" w:hAnsi="宋体" w:hint="eastAsia"/>
          <w:color w:val="000000"/>
          <w:sz w:val="24"/>
        </w:rPr>
        <w:t>benzohydrazide</w:t>
      </w:r>
      <w:proofErr w:type="spellEnd"/>
      <w:r w:rsidRPr="006566A6">
        <w:rPr>
          <w:rFonts w:ascii="宋体" w:hAnsi="宋体" w:hint="eastAsia"/>
          <w:color w:val="000000"/>
          <w:sz w:val="24"/>
        </w:rPr>
        <w:t xml:space="preserve"> monohydrate C18H14N2O3 CENTER DOT H2O ZEITSCHRIFT  FUR KRISTALLOGRAPHIE-NEW CRYSTAL STRUCTURES 2012,227(2):167-168. </w:t>
      </w:r>
    </w:p>
    <w:p w:rsidR="00EA0BDC" w:rsidRPr="006566A6" w:rsidRDefault="00EA0BDC" w:rsidP="00EA0BDC">
      <w:pPr>
        <w:widowControl/>
        <w:spacing w:line="360" w:lineRule="auto"/>
        <w:ind w:firstLine="480"/>
        <w:jc w:val="left"/>
        <w:rPr>
          <w:rFonts w:ascii="宋体" w:hAnsi="宋体"/>
          <w:color w:val="000000"/>
          <w:sz w:val="24"/>
        </w:rPr>
      </w:pPr>
      <w:proofErr w:type="gramStart"/>
      <w:r w:rsidRPr="006566A6">
        <w:rPr>
          <w:rFonts w:ascii="宋体" w:hAnsi="宋体" w:hint="eastAsia"/>
          <w:color w:val="000000"/>
          <w:sz w:val="24"/>
        </w:rPr>
        <w:t>6.Synthesis</w:t>
      </w:r>
      <w:proofErr w:type="gramEnd"/>
      <w:r w:rsidRPr="006566A6">
        <w:rPr>
          <w:rFonts w:ascii="宋体" w:hAnsi="宋体" w:hint="eastAsia"/>
          <w:color w:val="000000"/>
          <w:sz w:val="24"/>
        </w:rPr>
        <w:t xml:space="preserve">, Crystal </w:t>
      </w:r>
      <w:proofErr w:type="spellStart"/>
      <w:r w:rsidRPr="006566A6">
        <w:rPr>
          <w:rFonts w:ascii="宋体" w:hAnsi="宋体" w:hint="eastAsia"/>
          <w:color w:val="000000"/>
          <w:sz w:val="24"/>
        </w:rPr>
        <w:t>Structure,and</w:t>
      </w:r>
      <w:proofErr w:type="spellEnd"/>
      <w:r w:rsidRPr="006566A6">
        <w:rPr>
          <w:rFonts w:ascii="宋体" w:hAnsi="宋体" w:hint="eastAsia"/>
          <w:color w:val="000000"/>
          <w:sz w:val="24"/>
        </w:rPr>
        <w:t xml:space="preserve"> Antioxidant and Antibacterial Activities of 3,5-Dihydroxy-N '-(4-nitrobenzylidene)</w:t>
      </w:r>
      <w:proofErr w:type="spellStart"/>
      <w:r w:rsidRPr="006566A6">
        <w:rPr>
          <w:rFonts w:ascii="宋体" w:hAnsi="宋体" w:hint="eastAsia"/>
          <w:color w:val="000000"/>
          <w:sz w:val="24"/>
        </w:rPr>
        <w:t>benzohydrazide</w:t>
      </w:r>
      <w:proofErr w:type="spellEnd"/>
      <w:r w:rsidRPr="006566A6">
        <w:rPr>
          <w:rFonts w:ascii="宋体" w:hAnsi="宋体" w:hint="eastAsia"/>
          <w:color w:val="000000"/>
          <w:sz w:val="24"/>
        </w:rPr>
        <w:t xml:space="preserve">  CHINESE JOURNAL OF STRUCTURAL CHEMISTRY 2013,32(10):1523-1529.</w:t>
      </w:r>
    </w:p>
    <w:p w:rsidR="00EA0BDC" w:rsidRPr="006566A6" w:rsidRDefault="00EA0BDC" w:rsidP="00EA0BDC">
      <w:pPr>
        <w:widowControl/>
        <w:spacing w:line="360" w:lineRule="auto"/>
        <w:ind w:firstLine="480"/>
        <w:jc w:val="left"/>
        <w:rPr>
          <w:rFonts w:ascii="宋体" w:hAnsi="宋体"/>
          <w:color w:val="000000"/>
          <w:sz w:val="24"/>
        </w:rPr>
      </w:pPr>
      <w:r w:rsidRPr="006566A6">
        <w:rPr>
          <w:rFonts w:ascii="宋体" w:hAnsi="宋体" w:hint="eastAsia"/>
          <w:color w:val="000000"/>
          <w:sz w:val="24"/>
        </w:rPr>
        <w:lastRenderedPageBreak/>
        <w:t>7.</w:t>
      </w:r>
      <w:r w:rsidRPr="006566A6">
        <w:rPr>
          <w:color w:val="000000"/>
        </w:rPr>
        <w:t xml:space="preserve"> </w:t>
      </w:r>
      <w:r w:rsidRPr="006566A6">
        <w:rPr>
          <w:rFonts w:ascii="宋体" w:hAnsi="宋体"/>
          <w:color w:val="000000"/>
          <w:sz w:val="24"/>
        </w:rPr>
        <w:t xml:space="preserve">Four lateral mass screw fixation techniques in lower cervical spine following </w:t>
      </w:r>
      <w:proofErr w:type="spellStart"/>
      <w:r w:rsidRPr="006566A6">
        <w:rPr>
          <w:rFonts w:ascii="宋体" w:hAnsi="宋体"/>
          <w:color w:val="000000"/>
          <w:sz w:val="24"/>
        </w:rPr>
        <w:t>laminectomy</w:t>
      </w:r>
      <w:proofErr w:type="spellEnd"/>
      <w:r w:rsidRPr="006566A6">
        <w:rPr>
          <w:rFonts w:ascii="宋体" w:hAnsi="宋体"/>
          <w:color w:val="000000"/>
          <w:sz w:val="24"/>
        </w:rPr>
        <w:t xml:space="preserve">: a finite element analysis study of stress distribution. </w:t>
      </w:r>
      <w:proofErr w:type="gramStart"/>
      <w:r w:rsidRPr="006566A6">
        <w:rPr>
          <w:rFonts w:ascii="宋体" w:hAnsi="宋体"/>
          <w:color w:val="000000"/>
          <w:sz w:val="24"/>
        </w:rPr>
        <w:t>Biomed Eng Online.</w:t>
      </w:r>
      <w:proofErr w:type="gramEnd"/>
      <w:r w:rsidRPr="006566A6">
        <w:rPr>
          <w:rFonts w:ascii="宋体" w:hAnsi="宋体"/>
          <w:color w:val="000000"/>
          <w:sz w:val="24"/>
        </w:rPr>
        <w:t xml:space="preserve"> 2014, 13:115.</w:t>
      </w:r>
    </w:p>
    <w:p w:rsidR="00EA0BDC" w:rsidRPr="006566A6" w:rsidRDefault="00EA0BDC" w:rsidP="00EA0BDC">
      <w:pPr>
        <w:widowControl/>
        <w:spacing w:line="360" w:lineRule="auto"/>
        <w:ind w:firstLine="480"/>
        <w:jc w:val="left"/>
        <w:rPr>
          <w:rFonts w:ascii="宋体" w:hAnsi="宋体"/>
          <w:color w:val="000000"/>
          <w:sz w:val="24"/>
        </w:rPr>
      </w:pPr>
      <w:r w:rsidRPr="006566A6">
        <w:rPr>
          <w:rFonts w:ascii="宋体" w:hAnsi="宋体" w:hint="eastAsia"/>
          <w:color w:val="000000"/>
          <w:sz w:val="24"/>
        </w:rPr>
        <w:t>8.</w:t>
      </w:r>
      <w:r w:rsidRPr="006566A6">
        <w:rPr>
          <w:rFonts w:hint="eastAsia"/>
          <w:color w:val="000000"/>
        </w:rPr>
        <w:t xml:space="preserve"> </w:t>
      </w:r>
      <w:r w:rsidRPr="006566A6">
        <w:rPr>
          <w:rFonts w:ascii="宋体" w:hAnsi="宋体" w:hint="eastAsia"/>
          <w:color w:val="000000"/>
          <w:sz w:val="24"/>
        </w:rPr>
        <w:t>五谷药皂工艺技术开发。</w:t>
      </w:r>
    </w:p>
    <w:p w:rsidR="00EA0BDC" w:rsidRPr="006566A6" w:rsidRDefault="00EA0BDC" w:rsidP="00EA0BDC">
      <w:pPr>
        <w:widowControl/>
        <w:spacing w:line="360" w:lineRule="auto"/>
        <w:ind w:firstLine="480"/>
        <w:jc w:val="left"/>
        <w:rPr>
          <w:rFonts w:ascii="宋体" w:hAnsi="宋体"/>
          <w:color w:val="000000"/>
          <w:sz w:val="24"/>
        </w:rPr>
      </w:pPr>
      <w:r w:rsidRPr="006566A6">
        <w:rPr>
          <w:rFonts w:ascii="宋体" w:hAnsi="宋体" w:hint="eastAsia"/>
          <w:color w:val="000000"/>
          <w:sz w:val="24"/>
        </w:rPr>
        <w:t>9.</w:t>
      </w:r>
      <w:r w:rsidRPr="006566A6">
        <w:rPr>
          <w:rFonts w:hint="eastAsia"/>
          <w:color w:val="000000"/>
        </w:rPr>
        <w:t xml:space="preserve"> </w:t>
      </w:r>
      <w:r w:rsidRPr="006566A6">
        <w:rPr>
          <w:rFonts w:ascii="宋体" w:hAnsi="宋体" w:hint="eastAsia"/>
          <w:color w:val="000000"/>
          <w:sz w:val="24"/>
        </w:rPr>
        <w:t>具有抗菌作用的中药添加物提取工艺技术开发。</w:t>
      </w:r>
    </w:p>
    <w:p w:rsidR="007037E1" w:rsidRDefault="007037E1"/>
    <w:sectPr w:rsidR="007037E1" w:rsidSect="00234B8F">
      <w:pgSz w:w="11906" w:h="16838"/>
      <w:pgMar w:top="1134" w:right="1077" w:bottom="1418" w:left="1418"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dvOT483a8203">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iti SC">
    <w:charset w:val="86"/>
    <w:family w:val="auto"/>
    <w:pitch w:val="variable"/>
    <w:sig w:usb0="8000002F" w:usb1="080E004A" w:usb2="00000010" w:usb3="00000000" w:csb0="003E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0BDC"/>
    <w:rsid w:val="000E7415"/>
    <w:rsid w:val="0014415A"/>
    <w:rsid w:val="001A43DA"/>
    <w:rsid w:val="001F09C4"/>
    <w:rsid w:val="00234B8F"/>
    <w:rsid w:val="00331C3F"/>
    <w:rsid w:val="003341A0"/>
    <w:rsid w:val="004D3AE9"/>
    <w:rsid w:val="006711E1"/>
    <w:rsid w:val="007037E1"/>
    <w:rsid w:val="007E77F0"/>
    <w:rsid w:val="008007E3"/>
    <w:rsid w:val="008420E2"/>
    <w:rsid w:val="009526CB"/>
    <w:rsid w:val="00984425"/>
    <w:rsid w:val="00B24588"/>
    <w:rsid w:val="00B26E9D"/>
    <w:rsid w:val="00C3177E"/>
    <w:rsid w:val="00C917F3"/>
    <w:rsid w:val="00CE5705"/>
    <w:rsid w:val="00D566F9"/>
    <w:rsid w:val="00E5122B"/>
    <w:rsid w:val="00E825B9"/>
    <w:rsid w:val="00EA0BDC"/>
    <w:rsid w:val="00FE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A0BDC"/>
    <w:pPr>
      <w:spacing w:line="360" w:lineRule="auto"/>
      <w:ind w:firstLineChars="200" w:firstLine="480"/>
    </w:pPr>
    <w:rPr>
      <w:rFonts w:ascii="仿宋_GB2312" w:hAnsi="Calibri"/>
      <w:sz w:val="24"/>
      <w:szCs w:val="22"/>
    </w:rPr>
  </w:style>
  <w:style w:type="character" w:customStyle="1" w:styleId="Char">
    <w:name w:val="纯文本 Char"/>
    <w:basedOn w:val="a0"/>
    <w:link w:val="a3"/>
    <w:qFormat/>
    <w:rsid w:val="00EA0BDC"/>
    <w:rPr>
      <w:rFonts w:ascii="仿宋_GB2312" w:eastAsia="宋体" w:hAnsi="Calibri" w:cs="Times New Roman"/>
      <w:sz w:val="24"/>
    </w:rPr>
  </w:style>
  <w:style w:type="paragraph" w:customStyle="1" w:styleId="Style8">
    <w:name w:val="_Style 8"/>
    <w:basedOn w:val="a"/>
    <w:next w:val="a"/>
    <w:rsid w:val="00EA0BDC"/>
    <w:pPr>
      <w:spacing w:line="360" w:lineRule="auto"/>
      <w:ind w:firstLineChars="200" w:firstLine="480"/>
    </w:pPr>
    <w:rPr>
      <w:rFonts w:ascii="仿宋_GB2312"/>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Xiv.org/abs/arXiv:1606.09408" TargetMode="External"/><Relationship Id="rId4" Type="http://schemas.openxmlformats.org/officeDocument/2006/relationships/hyperlink" Target="http://inspirehep.net/author/profile/Herrero-Garcia%2C%20Juan?recid=1462278&amp;ln=zh_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1654</Words>
  <Characters>9434</Characters>
  <Application>Microsoft Office Word</Application>
  <DocSecurity>0</DocSecurity>
  <Lines>78</Lines>
  <Paragraphs>22</Paragraphs>
  <ScaleCrop>false</ScaleCrop>
  <Company>china</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2018-05-04T08:08:00Z</dcterms:created>
  <dcterms:modified xsi:type="dcterms:W3CDTF">2018-05-04T08:17:00Z</dcterms:modified>
</cp:coreProperties>
</file>