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D8C10E" w14:textId="26E045AC" w:rsidR="00265767" w:rsidRPr="00265767" w:rsidRDefault="00265767" w:rsidP="00265767">
      <w:pPr>
        <w:adjustRightInd w:val="0"/>
        <w:snapToGrid w:val="0"/>
        <w:spacing w:line="360" w:lineRule="auto"/>
        <w:ind w:left="432" w:hanging="432"/>
        <w:jc w:val="center"/>
        <w:rPr>
          <w:b/>
          <w:bCs/>
          <w:sz w:val="30"/>
          <w:szCs w:val="30"/>
        </w:rPr>
      </w:pPr>
      <w:r w:rsidRPr="00265767">
        <w:rPr>
          <w:rFonts w:hint="eastAsia"/>
          <w:b/>
          <w:bCs/>
          <w:sz w:val="30"/>
          <w:szCs w:val="30"/>
        </w:rPr>
        <w:t>自然科学奖申报公示（2</w:t>
      </w:r>
      <w:r w:rsidRPr="00265767">
        <w:rPr>
          <w:b/>
          <w:bCs/>
          <w:sz w:val="30"/>
          <w:szCs w:val="30"/>
        </w:rPr>
        <w:t>022</w:t>
      </w:r>
      <w:r w:rsidRPr="00265767">
        <w:rPr>
          <w:rFonts w:hint="eastAsia"/>
          <w:b/>
          <w:bCs/>
          <w:sz w:val="30"/>
          <w:szCs w:val="30"/>
        </w:rPr>
        <w:t>年度）</w:t>
      </w:r>
    </w:p>
    <w:p w14:paraId="57696646" w14:textId="77777777" w:rsidR="00507358" w:rsidRDefault="000D2094" w:rsidP="00B0039B">
      <w:pPr>
        <w:pStyle w:val="a7"/>
        <w:numPr>
          <w:ilvl w:val="0"/>
          <w:numId w:val="1"/>
        </w:numPr>
        <w:adjustRightInd w:val="0"/>
        <w:snapToGrid w:val="0"/>
        <w:spacing w:line="360" w:lineRule="auto"/>
        <w:ind w:firstLineChars="0"/>
        <w:rPr>
          <w:rFonts w:ascii="Times New Roman" w:eastAsia="黑体" w:hAnsi="Times New Roman" w:cs="Times New Roman"/>
          <w:sz w:val="28"/>
          <w:szCs w:val="28"/>
        </w:rPr>
      </w:pPr>
      <w:r>
        <w:rPr>
          <w:rFonts w:ascii="Times New Roman" w:eastAsia="黑体" w:hAnsi="Times New Roman" w:cs="Times New Roman"/>
          <w:sz w:val="28"/>
          <w:szCs w:val="28"/>
        </w:rPr>
        <w:t>项目名称</w:t>
      </w:r>
    </w:p>
    <w:p w14:paraId="01855F47" w14:textId="77777777" w:rsidR="00507358" w:rsidRDefault="000D2094" w:rsidP="00B0039B">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模糊语言值知识表示与推理方法研究</w:t>
      </w:r>
    </w:p>
    <w:p w14:paraId="1426708A" w14:textId="77777777" w:rsidR="00D74F6E" w:rsidRDefault="00D74F6E" w:rsidP="00B0039B">
      <w:pPr>
        <w:pStyle w:val="a7"/>
        <w:numPr>
          <w:ilvl w:val="0"/>
          <w:numId w:val="1"/>
        </w:numPr>
        <w:adjustRightInd w:val="0"/>
        <w:snapToGrid w:val="0"/>
        <w:spacing w:line="360" w:lineRule="auto"/>
        <w:ind w:firstLineChars="0"/>
        <w:rPr>
          <w:rFonts w:ascii="Times New Roman" w:eastAsia="黑体" w:hAnsi="Times New Roman" w:cs="Times New Roman"/>
          <w:sz w:val="28"/>
          <w:szCs w:val="28"/>
        </w:rPr>
      </w:pPr>
      <w:r>
        <w:rPr>
          <w:rFonts w:ascii="Times New Roman" w:eastAsia="黑体" w:hAnsi="Times New Roman" w:cs="Times New Roman"/>
          <w:sz w:val="28"/>
          <w:szCs w:val="28"/>
        </w:rPr>
        <w:t>提名者及提名意见</w:t>
      </w:r>
    </w:p>
    <w:p w14:paraId="21B82937" w14:textId="77777777" w:rsidR="00D74F6E" w:rsidRDefault="00D74F6E" w:rsidP="00B0039B">
      <w:pPr>
        <w:adjustRightInd w:val="0"/>
        <w:snapToGrid w:val="0"/>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提名者：</w:t>
      </w:r>
      <w:r>
        <w:rPr>
          <w:rFonts w:ascii="Times New Roman" w:eastAsia="宋体" w:hAnsi="Times New Roman" w:cs="Times New Roman"/>
          <w:sz w:val="24"/>
          <w:szCs w:val="24"/>
        </w:rPr>
        <w:t>山东省教育厅</w:t>
      </w:r>
    </w:p>
    <w:p w14:paraId="3111D69B" w14:textId="076142C4" w:rsidR="00D74F6E" w:rsidRDefault="00D74F6E" w:rsidP="00B0039B">
      <w:pPr>
        <w:adjustRightInd w:val="0"/>
        <w:snapToGrid w:val="0"/>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提名意见：</w:t>
      </w:r>
      <w:r>
        <w:rPr>
          <w:rFonts w:ascii="Times New Roman" w:eastAsia="宋体" w:hAnsi="Times New Roman" w:cs="Times New Roman"/>
          <w:sz w:val="24"/>
          <w:szCs w:val="24"/>
        </w:rPr>
        <w:t>不确定性推理是人工智能领域一个重要的研究课题，</w:t>
      </w:r>
      <w:r>
        <w:rPr>
          <w:rFonts w:ascii="Times New Roman" w:eastAsia="宋体" w:hAnsi="Times New Roman" w:cs="Times New Roman" w:hint="eastAsia"/>
          <w:sz w:val="24"/>
          <w:szCs w:val="24"/>
        </w:rPr>
        <w:t>机器常常需要模仿</w:t>
      </w:r>
      <w:r>
        <w:rPr>
          <w:rFonts w:ascii="Times New Roman" w:eastAsia="宋体" w:hAnsi="Times New Roman" w:cs="Times New Roman"/>
          <w:sz w:val="24"/>
          <w:szCs w:val="24"/>
        </w:rPr>
        <w:t>人类处理基于模糊语言</w:t>
      </w:r>
      <w:proofErr w:type="gramStart"/>
      <w:r>
        <w:rPr>
          <w:rFonts w:ascii="Times New Roman" w:eastAsia="宋体" w:hAnsi="Times New Roman" w:cs="Times New Roman"/>
          <w:sz w:val="24"/>
          <w:szCs w:val="24"/>
        </w:rPr>
        <w:t>值信息</w:t>
      </w:r>
      <w:proofErr w:type="gramEnd"/>
      <w:r>
        <w:rPr>
          <w:rFonts w:ascii="Times New Roman" w:eastAsia="宋体" w:hAnsi="Times New Roman" w:cs="Times New Roman"/>
          <w:sz w:val="24"/>
          <w:szCs w:val="24"/>
        </w:rPr>
        <w:t>的不确定性推理</w:t>
      </w:r>
      <w:r w:rsidR="008D7926">
        <w:rPr>
          <w:rFonts w:ascii="Times New Roman" w:eastAsia="宋体" w:hAnsi="Times New Roman" w:cs="Times New Roman" w:hint="eastAsia"/>
          <w:sz w:val="24"/>
          <w:szCs w:val="24"/>
        </w:rPr>
        <w:t>问题</w:t>
      </w:r>
      <w:r>
        <w:rPr>
          <w:rFonts w:ascii="Times New Roman" w:eastAsia="宋体" w:hAnsi="Times New Roman" w:cs="Times New Roman"/>
          <w:sz w:val="24"/>
          <w:szCs w:val="24"/>
        </w:rPr>
        <w:t>，语言值信息处理已成为智能信息处理的热点问题之一。为解决复杂环境下的模糊语言知识的表示与获取问题，本项目分别提出了基于模糊逻辑的、基于代数的模糊语言知识计算模型，并获得了合理有效的基于模糊语言知识的决策方法</w:t>
      </w:r>
      <w:r>
        <w:rPr>
          <w:rFonts w:ascii="Times New Roman" w:eastAsia="宋体" w:hAnsi="Times New Roman" w:cs="Times New Roman" w:hint="eastAsia"/>
          <w:sz w:val="24"/>
          <w:szCs w:val="24"/>
        </w:rPr>
        <w:t>。</w:t>
      </w:r>
      <w:r>
        <w:rPr>
          <w:rFonts w:ascii="Times New Roman" w:eastAsia="宋体" w:hAnsi="Times New Roman" w:cs="Times New Roman"/>
          <w:sz w:val="24"/>
          <w:szCs w:val="24"/>
        </w:rPr>
        <w:t>所构建的模糊语言知识表示</w:t>
      </w:r>
      <w:r>
        <w:rPr>
          <w:rFonts w:ascii="Times New Roman" w:eastAsia="宋体" w:hAnsi="Times New Roman" w:cs="Times New Roman" w:hint="eastAsia"/>
          <w:sz w:val="24"/>
          <w:szCs w:val="24"/>
        </w:rPr>
        <w:t>和</w:t>
      </w:r>
      <w:r>
        <w:rPr>
          <w:rFonts w:ascii="Times New Roman" w:eastAsia="宋体" w:hAnsi="Times New Roman" w:cs="Times New Roman"/>
          <w:sz w:val="24"/>
          <w:szCs w:val="24"/>
        </w:rPr>
        <w:t>知识推理的理论、方法和模型，能同时处理正反两方面证据且合理地处理信息不足或缺失的情况，有效地减少语言值信息处理过程中的信息损失。所建立的自动推理方法能同时处理对象本身的模糊性和不可比较性。</w:t>
      </w:r>
      <w:r>
        <w:rPr>
          <w:rFonts w:ascii="Times New Roman" w:eastAsia="宋体" w:hAnsi="Times New Roman" w:cs="Times New Roman" w:hint="eastAsia"/>
          <w:sz w:val="24"/>
          <w:szCs w:val="24"/>
        </w:rPr>
        <w:t>该团队</w:t>
      </w:r>
      <w:r>
        <w:rPr>
          <w:rFonts w:ascii="Times New Roman" w:eastAsia="宋体" w:hAnsi="Times New Roman" w:cs="Times New Roman"/>
          <w:sz w:val="24"/>
          <w:szCs w:val="24"/>
        </w:rPr>
        <w:t>取得了一系列重要的创新成果，丰富和拓展了人工智能领域中模糊语言知识挖掘和决策的理论和方法，具有一定的理论意义和实用价值</w:t>
      </w:r>
      <w:r>
        <w:rPr>
          <w:rFonts w:ascii="Times New Roman" w:eastAsia="宋体" w:hAnsi="Times New Roman" w:cs="Times New Roman" w:hint="eastAsia"/>
          <w:sz w:val="24"/>
          <w:szCs w:val="24"/>
        </w:rPr>
        <w:t>。</w:t>
      </w:r>
    </w:p>
    <w:p w14:paraId="74A4E415" w14:textId="6B8F25F4" w:rsidR="00507358" w:rsidRDefault="00D74F6E" w:rsidP="00B0039B">
      <w:pPr>
        <w:pStyle w:val="a7"/>
        <w:numPr>
          <w:ilvl w:val="0"/>
          <w:numId w:val="1"/>
        </w:numPr>
        <w:adjustRightInd w:val="0"/>
        <w:snapToGrid w:val="0"/>
        <w:spacing w:line="360" w:lineRule="auto"/>
        <w:ind w:firstLineChars="0"/>
        <w:rPr>
          <w:rFonts w:ascii="Times New Roman" w:eastAsia="黑体" w:hAnsi="Times New Roman" w:cs="Times New Roman"/>
          <w:sz w:val="28"/>
          <w:szCs w:val="28"/>
        </w:rPr>
      </w:pPr>
      <w:r>
        <w:rPr>
          <w:rFonts w:ascii="Times New Roman" w:eastAsia="黑体" w:hAnsi="Times New Roman" w:cs="Times New Roman"/>
          <w:sz w:val="28"/>
          <w:szCs w:val="28"/>
        </w:rPr>
        <w:t>提名</w:t>
      </w:r>
      <w:r w:rsidR="000D2094">
        <w:rPr>
          <w:rFonts w:ascii="Times New Roman" w:eastAsia="黑体" w:hAnsi="Times New Roman" w:cs="Times New Roman"/>
          <w:sz w:val="28"/>
          <w:szCs w:val="28"/>
        </w:rPr>
        <w:t>等级</w:t>
      </w:r>
    </w:p>
    <w:p w14:paraId="74CEE9CB" w14:textId="1621E770" w:rsidR="00507358" w:rsidRDefault="000D2094" w:rsidP="00B0039B">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山东省自然科学奖</w:t>
      </w:r>
      <w:r w:rsidR="00D74F6E">
        <w:rPr>
          <w:rFonts w:ascii="Times New Roman" w:eastAsia="宋体" w:hAnsi="Times New Roman" w:cs="Times New Roman" w:hint="eastAsia"/>
          <w:sz w:val="24"/>
          <w:szCs w:val="24"/>
        </w:rPr>
        <w:t>二等奖</w:t>
      </w:r>
    </w:p>
    <w:p w14:paraId="656A739D" w14:textId="77777777" w:rsidR="00507358" w:rsidRDefault="000D2094" w:rsidP="00B0039B">
      <w:pPr>
        <w:pStyle w:val="a7"/>
        <w:numPr>
          <w:ilvl w:val="0"/>
          <w:numId w:val="1"/>
        </w:numPr>
        <w:adjustRightInd w:val="0"/>
        <w:snapToGrid w:val="0"/>
        <w:spacing w:line="360" w:lineRule="auto"/>
        <w:ind w:firstLineChars="0"/>
        <w:rPr>
          <w:rFonts w:ascii="Times New Roman" w:eastAsia="黑体" w:hAnsi="Times New Roman" w:cs="Times New Roman"/>
          <w:sz w:val="28"/>
          <w:szCs w:val="28"/>
        </w:rPr>
      </w:pPr>
      <w:r>
        <w:rPr>
          <w:rFonts w:ascii="Times New Roman" w:eastAsia="黑体" w:hAnsi="Times New Roman" w:cs="Times New Roman"/>
          <w:sz w:val="28"/>
          <w:szCs w:val="28"/>
        </w:rPr>
        <w:t>项目简介</w:t>
      </w:r>
    </w:p>
    <w:p w14:paraId="2127A4AC" w14:textId="35A33C1A" w:rsidR="00507358" w:rsidRDefault="000D2094" w:rsidP="00B0039B">
      <w:pPr>
        <w:widowControl/>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color w:val="000000"/>
          <w:kern w:val="0"/>
          <w:sz w:val="24"/>
          <w:szCs w:val="24"/>
          <w:lang w:bidi="ar"/>
        </w:rPr>
        <w:t>自然语言知识挖掘与分析处理是人工智能领域中的热点研究内容，由于自然语言知识中存在大量的模糊语言概念，因此模糊语言</w:t>
      </w:r>
      <w:r w:rsidR="00CF25CD">
        <w:rPr>
          <w:rFonts w:ascii="Times New Roman" w:eastAsia="宋体" w:hAnsi="Times New Roman" w:cs="Times New Roman" w:hint="eastAsia"/>
          <w:color w:val="000000"/>
          <w:kern w:val="0"/>
          <w:sz w:val="24"/>
          <w:szCs w:val="24"/>
          <w:lang w:bidi="ar"/>
        </w:rPr>
        <w:t>的</w:t>
      </w:r>
      <w:r>
        <w:rPr>
          <w:rFonts w:ascii="Times New Roman" w:eastAsia="宋体" w:hAnsi="Times New Roman" w:cs="Times New Roman" w:hint="eastAsia"/>
          <w:color w:val="000000"/>
          <w:kern w:val="0"/>
          <w:sz w:val="24"/>
          <w:szCs w:val="24"/>
          <w:lang w:bidi="ar"/>
        </w:rPr>
        <w:t>知识</w:t>
      </w:r>
      <w:r>
        <w:rPr>
          <w:rFonts w:ascii="Times New Roman" w:eastAsia="宋体" w:hAnsi="Times New Roman" w:cs="Times New Roman"/>
          <w:color w:val="000000"/>
          <w:kern w:val="0"/>
          <w:sz w:val="24"/>
          <w:szCs w:val="24"/>
          <w:lang w:bidi="ar"/>
        </w:rPr>
        <w:t>计算</w:t>
      </w:r>
      <w:r>
        <w:rPr>
          <w:rFonts w:ascii="Times New Roman" w:eastAsia="宋体" w:hAnsi="Times New Roman" w:cs="Times New Roman" w:hint="eastAsia"/>
          <w:color w:val="000000"/>
          <w:kern w:val="0"/>
          <w:sz w:val="24"/>
          <w:szCs w:val="24"/>
          <w:lang w:bidi="ar"/>
        </w:rPr>
        <w:t>与推理</w:t>
      </w:r>
      <w:r>
        <w:rPr>
          <w:rFonts w:ascii="Times New Roman" w:eastAsia="宋体" w:hAnsi="Times New Roman" w:cs="Times New Roman"/>
          <w:color w:val="000000"/>
          <w:kern w:val="0"/>
          <w:sz w:val="24"/>
          <w:szCs w:val="24"/>
          <w:lang w:bidi="ar"/>
        </w:rPr>
        <w:t>模型</w:t>
      </w:r>
      <w:r w:rsidR="00CF25CD">
        <w:rPr>
          <w:rFonts w:ascii="Times New Roman" w:eastAsia="宋体" w:hAnsi="Times New Roman" w:cs="Times New Roman" w:hint="eastAsia"/>
          <w:color w:val="000000"/>
          <w:kern w:val="0"/>
          <w:sz w:val="24"/>
          <w:szCs w:val="24"/>
          <w:lang w:bidi="ar"/>
        </w:rPr>
        <w:t>的构建</w:t>
      </w:r>
      <w:r>
        <w:rPr>
          <w:rFonts w:ascii="Times New Roman" w:eastAsia="宋体" w:hAnsi="Times New Roman" w:cs="Times New Roman"/>
          <w:color w:val="000000"/>
          <w:kern w:val="0"/>
          <w:sz w:val="24"/>
          <w:szCs w:val="24"/>
          <w:lang w:bidi="ar"/>
        </w:rPr>
        <w:t>是自然语言知识挖掘与分析处理的关键核心，广泛应用于社会、经济、工程、管理等学科领域。完成人及团队长期致力于模糊语言</w:t>
      </w:r>
      <w:r>
        <w:rPr>
          <w:rFonts w:ascii="Times New Roman" w:eastAsia="宋体" w:hAnsi="Times New Roman" w:cs="Times New Roman" w:hint="eastAsia"/>
          <w:color w:val="000000"/>
          <w:kern w:val="0"/>
          <w:sz w:val="24"/>
          <w:szCs w:val="24"/>
          <w:lang w:bidi="ar"/>
        </w:rPr>
        <w:t>知识</w:t>
      </w:r>
      <w:r>
        <w:rPr>
          <w:rFonts w:ascii="Times New Roman" w:eastAsia="宋体" w:hAnsi="Times New Roman" w:cs="Times New Roman"/>
          <w:color w:val="000000"/>
          <w:kern w:val="0"/>
          <w:sz w:val="24"/>
          <w:szCs w:val="24"/>
          <w:lang w:bidi="ar"/>
        </w:rPr>
        <w:t>计算模型及模糊语言</w:t>
      </w:r>
      <w:r>
        <w:rPr>
          <w:rFonts w:ascii="Times New Roman" w:eastAsia="宋体" w:hAnsi="Times New Roman" w:cs="Times New Roman" w:hint="eastAsia"/>
          <w:color w:val="000000"/>
          <w:kern w:val="0"/>
          <w:sz w:val="24"/>
          <w:szCs w:val="24"/>
          <w:lang w:bidi="ar"/>
        </w:rPr>
        <w:t>知识推理</w:t>
      </w:r>
      <w:r>
        <w:rPr>
          <w:rFonts w:ascii="Times New Roman" w:eastAsia="宋体" w:hAnsi="Times New Roman" w:cs="Times New Roman"/>
          <w:color w:val="000000"/>
          <w:kern w:val="0"/>
          <w:sz w:val="24"/>
          <w:szCs w:val="24"/>
          <w:lang w:bidi="ar"/>
        </w:rPr>
        <w:t>方法的研究，提出了基于逻辑的模糊语言知识计算方法、基于代数关系的模糊语言知识计算模型、</w:t>
      </w:r>
      <w:proofErr w:type="gramStart"/>
      <w:r>
        <w:rPr>
          <w:rFonts w:ascii="Times New Roman" w:eastAsia="宋体" w:hAnsi="Times New Roman" w:cs="Times New Roman"/>
          <w:color w:val="000000"/>
          <w:kern w:val="0"/>
          <w:sz w:val="24"/>
          <w:szCs w:val="24"/>
          <w:lang w:bidi="ar"/>
        </w:rPr>
        <w:t>基于格值关系</w:t>
      </w:r>
      <w:proofErr w:type="gramEnd"/>
      <w:r>
        <w:rPr>
          <w:rFonts w:ascii="Times New Roman" w:eastAsia="宋体" w:hAnsi="Times New Roman" w:cs="Times New Roman"/>
          <w:color w:val="000000"/>
          <w:kern w:val="0"/>
          <w:sz w:val="24"/>
          <w:szCs w:val="24"/>
          <w:lang w:bidi="ar"/>
        </w:rPr>
        <w:t>的模糊语言知识推理算法等，完善了模糊语言</w:t>
      </w:r>
      <w:r>
        <w:rPr>
          <w:rFonts w:ascii="Times New Roman" w:eastAsia="宋体" w:hAnsi="Times New Roman" w:cs="Times New Roman" w:hint="eastAsia"/>
          <w:color w:val="000000"/>
          <w:kern w:val="0"/>
          <w:sz w:val="24"/>
          <w:szCs w:val="24"/>
          <w:lang w:bidi="ar"/>
        </w:rPr>
        <w:t>知识</w:t>
      </w:r>
      <w:r>
        <w:rPr>
          <w:rFonts w:ascii="Times New Roman" w:eastAsia="宋体" w:hAnsi="Times New Roman" w:cs="Times New Roman"/>
          <w:color w:val="000000"/>
          <w:kern w:val="0"/>
          <w:sz w:val="24"/>
          <w:szCs w:val="24"/>
          <w:lang w:bidi="ar"/>
        </w:rPr>
        <w:t>计算</w:t>
      </w:r>
      <w:r>
        <w:rPr>
          <w:rFonts w:ascii="Times New Roman" w:eastAsia="宋体" w:hAnsi="Times New Roman" w:cs="Times New Roman" w:hint="eastAsia"/>
          <w:color w:val="000000"/>
          <w:kern w:val="0"/>
          <w:sz w:val="24"/>
          <w:szCs w:val="24"/>
          <w:lang w:bidi="ar"/>
        </w:rPr>
        <w:t>与推理</w:t>
      </w:r>
      <w:r>
        <w:rPr>
          <w:rFonts w:ascii="Times New Roman" w:eastAsia="宋体" w:hAnsi="Times New Roman" w:cs="Times New Roman"/>
          <w:color w:val="000000"/>
          <w:kern w:val="0"/>
          <w:sz w:val="24"/>
          <w:szCs w:val="24"/>
          <w:lang w:bidi="ar"/>
        </w:rPr>
        <w:t>模型及其应用研究。</w:t>
      </w:r>
      <w:r>
        <w:rPr>
          <w:rFonts w:ascii="宋体" w:eastAsia="宋体" w:hAnsi="宋体" w:cs="Times New Roman"/>
          <w:color w:val="000000"/>
          <w:sz w:val="24"/>
          <w:szCs w:val="24"/>
        </w:rPr>
        <w:t>所研究的</w:t>
      </w:r>
      <w:r>
        <w:rPr>
          <w:rFonts w:ascii="宋体" w:eastAsia="宋体" w:hAnsi="宋体" w:cs="Times New Roman" w:hint="eastAsia"/>
          <w:color w:val="000000"/>
          <w:sz w:val="24"/>
          <w:szCs w:val="24"/>
        </w:rPr>
        <w:t>基于</w:t>
      </w:r>
      <w:r>
        <w:rPr>
          <w:rFonts w:ascii="宋体" w:eastAsia="宋体" w:hAnsi="宋体" w:cs="Times New Roman"/>
          <w:color w:val="000000"/>
          <w:sz w:val="24"/>
          <w:szCs w:val="24"/>
        </w:rPr>
        <w:t>语言值直觉模糊格的代数逻辑性质</w:t>
      </w:r>
      <w:r>
        <w:rPr>
          <w:rFonts w:ascii="宋体" w:eastAsia="宋体" w:hAnsi="宋体" w:cs="Times New Roman" w:hint="eastAsia"/>
          <w:color w:val="000000"/>
          <w:sz w:val="24"/>
          <w:szCs w:val="24"/>
        </w:rPr>
        <w:t>，具有</w:t>
      </w:r>
      <w:r>
        <w:rPr>
          <w:rFonts w:ascii="宋体" w:eastAsia="宋体" w:hAnsi="宋体" w:cs="Times New Roman"/>
          <w:color w:val="000000"/>
          <w:sz w:val="24"/>
          <w:szCs w:val="24"/>
        </w:rPr>
        <w:t>丰富</w:t>
      </w:r>
      <w:r>
        <w:rPr>
          <w:rFonts w:ascii="宋体" w:eastAsia="宋体" w:hAnsi="宋体" w:cs="Times New Roman" w:hint="eastAsia"/>
          <w:color w:val="000000"/>
          <w:sz w:val="24"/>
          <w:szCs w:val="24"/>
        </w:rPr>
        <w:t>的</w:t>
      </w:r>
      <w:r>
        <w:rPr>
          <w:rFonts w:ascii="宋体" w:eastAsia="宋体" w:hAnsi="宋体" w:cs="Times New Roman"/>
          <w:color w:val="000000"/>
          <w:sz w:val="24"/>
          <w:szCs w:val="24"/>
        </w:rPr>
        <w:t>语言值运算，对语言值智能处理的研究给出了借鉴作用；具有可</w:t>
      </w:r>
      <w:r>
        <w:rPr>
          <w:rFonts w:ascii="宋体" w:eastAsia="宋体" w:hAnsi="宋体" w:cs="Times New Roman"/>
          <w:kern w:val="0"/>
          <w:sz w:val="24"/>
          <w:szCs w:val="24"/>
        </w:rPr>
        <w:t>靠性和完备性的语言</w:t>
      </w:r>
      <w:proofErr w:type="gramStart"/>
      <w:r>
        <w:rPr>
          <w:rFonts w:ascii="宋体" w:eastAsia="宋体" w:hAnsi="宋体" w:cs="Times New Roman"/>
          <w:kern w:val="0"/>
          <w:sz w:val="24"/>
          <w:szCs w:val="24"/>
        </w:rPr>
        <w:t>值格值</w:t>
      </w:r>
      <w:proofErr w:type="gramEnd"/>
      <w:r>
        <w:rPr>
          <w:rFonts w:ascii="宋体" w:eastAsia="宋体" w:hAnsi="宋体" w:cs="Times New Roman"/>
          <w:kern w:val="0"/>
          <w:sz w:val="24"/>
          <w:szCs w:val="24"/>
        </w:rPr>
        <w:t>逻辑系统为</w:t>
      </w:r>
      <w:r>
        <w:rPr>
          <w:rFonts w:ascii="宋体" w:eastAsia="宋体" w:hAnsi="宋体" w:cs="Times New Roman" w:hint="eastAsia"/>
          <w:kern w:val="0"/>
          <w:sz w:val="24"/>
          <w:szCs w:val="24"/>
        </w:rPr>
        <w:t>智能</w:t>
      </w:r>
      <w:r>
        <w:rPr>
          <w:rFonts w:ascii="宋体" w:eastAsia="宋体" w:hAnsi="宋体" w:cs="Times New Roman"/>
          <w:kern w:val="0"/>
          <w:sz w:val="24"/>
          <w:szCs w:val="24"/>
        </w:rPr>
        <w:t>信息处理中</w:t>
      </w:r>
      <w:r>
        <w:rPr>
          <w:rFonts w:ascii="宋体" w:eastAsia="宋体" w:hAnsi="宋体" w:cs="Times New Roman" w:hint="eastAsia"/>
          <w:kern w:val="0"/>
          <w:sz w:val="24"/>
          <w:szCs w:val="24"/>
        </w:rPr>
        <w:t>的</w:t>
      </w:r>
      <w:r>
        <w:rPr>
          <w:rFonts w:ascii="宋体" w:eastAsia="宋体" w:hAnsi="宋体" w:cs="Times New Roman"/>
          <w:kern w:val="0"/>
          <w:sz w:val="24"/>
          <w:szCs w:val="24"/>
        </w:rPr>
        <w:t>语言值知识表示提供了有效的、严密的逻辑基础；基于语言值的灵活而高效的归结自动推理算</w:t>
      </w:r>
      <w:r>
        <w:rPr>
          <w:rFonts w:ascii="宋体" w:eastAsia="宋体" w:hAnsi="宋体" w:cs="Times New Roman"/>
          <w:kern w:val="0"/>
          <w:sz w:val="24"/>
          <w:szCs w:val="24"/>
        </w:rPr>
        <w:lastRenderedPageBreak/>
        <w:t>法，为具有语言</w:t>
      </w:r>
      <w:proofErr w:type="gramStart"/>
      <w:r>
        <w:rPr>
          <w:rFonts w:ascii="宋体" w:eastAsia="宋体" w:hAnsi="宋体" w:cs="Times New Roman"/>
          <w:kern w:val="0"/>
          <w:sz w:val="24"/>
          <w:szCs w:val="24"/>
        </w:rPr>
        <w:t>值信息</w:t>
      </w:r>
      <w:proofErr w:type="gramEnd"/>
      <w:r>
        <w:rPr>
          <w:rFonts w:ascii="宋体" w:eastAsia="宋体" w:hAnsi="宋体" w:cs="Times New Roman"/>
          <w:kern w:val="0"/>
          <w:sz w:val="24"/>
          <w:szCs w:val="24"/>
        </w:rPr>
        <w:t>的定理证明、问题求解、机器学习等热点问题给出了新的思路</w:t>
      </w:r>
      <w:r w:rsidR="000856C8">
        <w:rPr>
          <w:rFonts w:ascii="宋体" w:eastAsia="宋体" w:hAnsi="宋体" w:cs="Times New Roman" w:hint="eastAsia"/>
          <w:kern w:val="0"/>
          <w:sz w:val="24"/>
          <w:szCs w:val="24"/>
        </w:rPr>
        <w:t>，</w:t>
      </w:r>
      <w:r>
        <w:rPr>
          <w:rFonts w:ascii="Times New Roman" w:eastAsia="宋体" w:hAnsi="Times New Roman" w:cs="Times New Roman"/>
          <w:color w:val="000000"/>
          <w:kern w:val="0"/>
          <w:sz w:val="24"/>
          <w:szCs w:val="24"/>
          <w:lang w:bidi="ar"/>
        </w:rPr>
        <w:t>为人工智能领域中模糊语言信息处理提供了新的思路和方法。</w:t>
      </w:r>
    </w:p>
    <w:p w14:paraId="08E50C04" w14:textId="77777777" w:rsidR="00507358" w:rsidRDefault="000D2094" w:rsidP="00B0039B">
      <w:pPr>
        <w:pStyle w:val="a7"/>
        <w:numPr>
          <w:ilvl w:val="0"/>
          <w:numId w:val="1"/>
        </w:numPr>
        <w:adjustRightInd w:val="0"/>
        <w:snapToGrid w:val="0"/>
        <w:spacing w:line="360" w:lineRule="auto"/>
        <w:ind w:firstLineChars="0"/>
        <w:rPr>
          <w:rFonts w:ascii="Times New Roman" w:eastAsia="黑体" w:hAnsi="Times New Roman" w:cs="Times New Roman"/>
          <w:sz w:val="28"/>
          <w:szCs w:val="28"/>
        </w:rPr>
      </w:pPr>
      <w:r>
        <w:rPr>
          <w:rFonts w:ascii="Times New Roman" w:eastAsia="黑体" w:hAnsi="Times New Roman" w:cs="Times New Roman"/>
          <w:sz w:val="28"/>
          <w:szCs w:val="28"/>
        </w:rPr>
        <w:t>代表性论文专著目录</w:t>
      </w:r>
    </w:p>
    <w:tbl>
      <w:tblPr>
        <w:tblStyle w:val="a6"/>
        <w:tblW w:w="8648" w:type="dxa"/>
        <w:tblInd w:w="-289" w:type="dxa"/>
        <w:tblLayout w:type="fixed"/>
        <w:tblLook w:val="04A0" w:firstRow="1" w:lastRow="0" w:firstColumn="1" w:lastColumn="0" w:noHBand="0" w:noVBand="1"/>
      </w:tblPr>
      <w:tblGrid>
        <w:gridCol w:w="426"/>
        <w:gridCol w:w="3260"/>
        <w:gridCol w:w="2268"/>
        <w:gridCol w:w="709"/>
        <w:gridCol w:w="1985"/>
      </w:tblGrid>
      <w:tr w:rsidR="0082168E" w14:paraId="41A64986" w14:textId="77777777" w:rsidTr="00A40EFC">
        <w:tc>
          <w:tcPr>
            <w:tcW w:w="426" w:type="dxa"/>
            <w:vAlign w:val="center"/>
          </w:tcPr>
          <w:p w14:paraId="560AAB67" w14:textId="77777777" w:rsidR="0082168E" w:rsidRDefault="0082168E" w:rsidP="00B0039B">
            <w:pPr>
              <w:pStyle w:val="a3"/>
              <w:adjustRightInd w:val="0"/>
              <w:spacing w:line="240" w:lineRule="auto"/>
              <w:ind w:firstLineChars="0" w:firstLine="0"/>
              <w:jc w:val="center"/>
              <w:outlineLvl w:val="1"/>
              <w:rPr>
                <w:rFonts w:ascii="Times New Roman"/>
                <w:color w:val="000000"/>
                <w:sz w:val="18"/>
                <w:szCs w:val="18"/>
              </w:rPr>
            </w:pPr>
            <w:r>
              <w:rPr>
                <w:rFonts w:ascii="Times New Roman"/>
                <w:color w:val="000000"/>
                <w:sz w:val="18"/>
                <w:szCs w:val="18"/>
              </w:rPr>
              <w:t>序号</w:t>
            </w:r>
          </w:p>
        </w:tc>
        <w:tc>
          <w:tcPr>
            <w:tcW w:w="3260" w:type="dxa"/>
            <w:vAlign w:val="center"/>
          </w:tcPr>
          <w:p w14:paraId="725E5FDD" w14:textId="77777777" w:rsidR="0082168E" w:rsidRDefault="0082168E" w:rsidP="00B0039B">
            <w:pPr>
              <w:pStyle w:val="a3"/>
              <w:adjustRightInd w:val="0"/>
              <w:spacing w:line="240" w:lineRule="auto"/>
              <w:ind w:firstLineChars="0" w:firstLine="0"/>
              <w:jc w:val="center"/>
              <w:outlineLvl w:val="1"/>
              <w:rPr>
                <w:rFonts w:ascii="Times New Roman"/>
                <w:color w:val="000000"/>
                <w:sz w:val="18"/>
                <w:szCs w:val="18"/>
              </w:rPr>
            </w:pPr>
            <w:r>
              <w:rPr>
                <w:rFonts w:ascii="Times New Roman"/>
                <w:color w:val="000000"/>
                <w:sz w:val="18"/>
                <w:szCs w:val="18"/>
              </w:rPr>
              <w:t>论文（专著）名称</w:t>
            </w:r>
          </w:p>
        </w:tc>
        <w:tc>
          <w:tcPr>
            <w:tcW w:w="2268" w:type="dxa"/>
            <w:vAlign w:val="center"/>
          </w:tcPr>
          <w:p w14:paraId="29908C22" w14:textId="77777777" w:rsidR="0082168E" w:rsidRDefault="0082168E" w:rsidP="00B0039B">
            <w:pPr>
              <w:pStyle w:val="a3"/>
              <w:adjustRightInd w:val="0"/>
              <w:spacing w:line="240" w:lineRule="auto"/>
              <w:ind w:firstLineChars="0" w:firstLine="0"/>
              <w:jc w:val="center"/>
              <w:outlineLvl w:val="1"/>
              <w:rPr>
                <w:rFonts w:ascii="Times New Roman"/>
                <w:color w:val="000000"/>
                <w:sz w:val="18"/>
                <w:szCs w:val="18"/>
              </w:rPr>
            </w:pPr>
            <w:r>
              <w:rPr>
                <w:rFonts w:ascii="Times New Roman"/>
                <w:color w:val="000000"/>
                <w:sz w:val="18"/>
                <w:szCs w:val="18"/>
              </w:rPr>
              <w:t>刊名（出版社）</w:t>
            </w:r>
          </w:p>
        </w:tc>
        <w:tc>
          <w:tcPr>
            <w:tcW w:w="709" w:type="dxa"/>
            <w:vAlign w:val="center"/>
          </w:tcPr>
          <w:p w14:paraId="4AC89509" w14:textId="77777777" w:rsidR="0082168E" w:rsidRDefault="0082168E" w:rsidP="00B0039B">
            <w:pPr>
              <w:pStyle w:val="a3"/>
              <w:adjustRightInd w:val="0"/>
              <w:spacing w:line="240" w:lineRule="auto"/>
              <w:ind w:firstLineChars="0" w:firstLine="0"/>
              <w:jc w:val="center"/>
              <w:outlineLvl w:val="1"/>
              <w:rPr>
                <w:rFonts w:ascii="Times New Roman"/>
                <w:color w:val="000000"/>
                <w:sz w:val="18"/>
                <w:szCs w:val="18"/>
              </w:rPr>
            </w:pPr>
            <w:r>
              <w:rPr>
                <w:rFonts w:ascii="Times New Roman"/>
                <w:color w:val="000000"/>
                <w:sz w:val="18"/>
                <w:szCs w:val="18"/>
              </w:rPr>
              <w:t>发表时间</w:t>
            </w:r>
          </w:p>
        </w:tc>
        <w:tc>
          <w:tcPr>
            <w:tcW w:w="1985" w:type="dxa"/>
            <w:vAlign w:val="center"/>
          </w:tcPr>
          <w:p w14:paraId="0C0A4CFE" w14:textId="77777777" w:rsidR="0082168E" w:rsidRDefault="0082168E" w:rsidP="00B0039B">
            <w:pPr>
              <w:pStyle w:val="a3"/>
              <w:tabs>
                <w:tab w:val="left" w:pos="927"/>
              </w:tabs>
              <w:adjustRightInd w:val="0"/>
              <w:spacing w:line="240" w:lineRule="auto"/>
              <w:ind w:firstLineChars="0" w:firstLine="0"/>
              <w:jc w:val="center"/>
              <w:outlineLvl w:val="1"/>
              <w:rPr>
                <w:rFonts w:ascii="Times New Roman"/>
                <w:color w:val="000000"/>
                <w:sz w:val="18"/>
                <w:szCs w:val="18"/>
              </w:rPr>
            </w:pPr>
            <w:r>
              <w:rPr>
                <w:rFonts w:ascii="Times New Roman"/>
                <w:color w:val="000000"/>
                <w:sz w:val="18"/>
                <w:szCs w:val="18"/>
              </w:rPr>
              <w:t>作者（按刊物发表顺序）</w:t>
            </w:r>
          </w:p>
        </w:tc>
      </w:tr>
      <w:tr w:rsidR="0082168E" w14:paraId="280807D8" w14:textId="77777777" w:rsidTr="00A40EFC">
        <w:tc>
          <w:tcPr>
            <w:tcW w:w="426" w:type="dxa"/>
            <w:vAlign w:val="center"/>
          </w:tcPr>
          <w:p w14:paraId="6F805C59" w14:textId="03DAC770" w:rsidR="0082168E" w:rsidRDefault="0082168E" w:rsidP="00B0039B">
            <w:pPr>
              <w:pStyle w:val="a3"/>
              <w:adjustRightInd w:val="0"/>
              <w:spacing w:after="50" w:line="320" w:lineRule="exact"/>
              <w:ind w:firstLineChars="0" w:firstLine="0"/>
              <w:jc w:val="center"/>
              <w:outlineLvl w:val="1"/>
              <w:rPr>
                <w:rFonts w:ascii="Times New Roman"/>
                <w:color w:val="000000"/>
                <w:sz w:val="21"/>
                <w:szCs w:val="21"/>
              </w:rPr>
            </w:pPr>
            <w:r>
              <w:rPr>
                <w:rFonts w:ascii="Times New Roman" w:hint="eastAsia"/>
                <w:color w:val="000000"/>
                <w:sz w:val="21"/>
                <w:szCs w:val="21"/>
              </w:rPr>
              <w:t>1</w:t>
            </w:r>
          </w:p>
        </w:tc>
        <w:tc>
          <w:tcPr>
            <w:tcW w:w="3260" w:type="dxa"/>
            <w:vAlign w:val="center"/>
          </w:tcPr>
          <w:p w14:paraId="2A63AF6E" w14:textId="1100A810" w:rsidR="0082168E" w:rsidRDefault="0082168E" w:rsidP="00B0039B">
            <w:pPr>
              <w:pStyle w:val="a3"/>
              <w:adjustRightInd w:val="0"/>
              <w:spacing w:after="50" w:line="320" w:lineRule="exact"/>
              <w:ind w:firstLineChars="0" w:firstLine="0"/>
              <w:jc w:val="center"/>
              <w:outlineLvl w:val="1"/>
              <w:rPr>
                <w:rFonts w:ascii="Times New Roman"/>
                <w:color w:val="000000"/>
                <w:sz w:val="21"/>
                <w:szCs w:val="21"/>
              </w:rPr>
            </w:pPr>
            <w:r>
              <w:rPr>
                <w:rFonts w:ascii="Times New Roman"/>
                <w:color w:val="000000"/>
                <w:sz w:val="21"/>
                <w:szCs w:val="21"/>
              </w:rPr>
              <w:t>Drug–drug interaction extraction from biomedical literature using support vector machine and long short term memory networks</w:t>
            </w:r>
          </w:p>
        </w:tc>
        <w:tc>
          <w:tcPr>
            <w:tcW w:w="2268" w:type="dxa"/>
            <w:vAlign w:val="center"/>
          </w:tcPr>
          <w:p w14:paraId="4D4DD46B" w14:textId="613C2E53" w:rsidR="0082168E" w:rsidRDefault="0082168E" w:rsidP="00B0039B">
            <w:pPr>
              <w:pStyle w:val="a3"/>
              <w:adjustRightInd w:val="0"/>
              <w:spacing w:after="50" w:line="320" w:lineRule="exact"/>
              <w:ind w:firstLineChars="0" w:firstLine="0"/>
              <w:jc w:val="center"/>
              <w:outlineLvl w:val="1"/>
              <w:rPr>
                <w:rFonts w:ascii="Times New Roman"/>
                <w:i/>
                <w:color w:val="000000"/>
                <w:sz w:val="21"/>
                <w:szCs w:val="21"/>
              </w:rPr>
            </w:pPr>
            <w:r>
              <w:rPr>
                <w:rFonts w:ascii="Times New Roman"/>
                <w:i/>
                <w:color w:val="000000"/>
                <w:sz w:val="21"/>
                <w:szCs w:val="21"/>
              </w:rPr>
              <w:t>Information Sciences</w:t>
            </w:r>
          </w:p>
        </w:tc>
        <w:tc>
          <w:tcPr>
            <w:tcW w:w="709" w:type="dxa"/>
            <w:vAlign w:val="center"/>
          </w:tcPr>
          <w:p w14:paraId="14022C93" w14:textId="4EB04AF3" w:rsidR="0082168E" w:rsidRDefault="0082168E" w:rsidP="00B0039B">
            <w:pPr>
              <w:pStyle w:val="a3"/>
              <w:adjustRightInd w:val="0"/>
              <w:spacing w:after="50" w:line="320" w:lineRule="exact"/>
              <w:ind w:firstLineChars="0" w:firstLine="0"/>
              <w:jc w:val="center"/>
              <w:outlineLvl w:val="1"/>
              <w:rPr>
                <w:rFonts w:ascii="Times New Roman"/>
                <w:color w:val="000000"/>
                <w:sz w:val="21"/>
                <w:szCs w:val="21"/>
              </w:rPr>
            </w:pPr>
            <w:r>
              <w:rPr>
                <w:rFonts w:ascii="Times New Roman"/>
                <w:color w:val="000000"/>
                <w:sz w:val="21"/>
                <w:szCs w:val="21"/>
              </w:rPr>
              <w:t>2017</w:t>
            </w:r>
            <w:r>
              <w:rPr>
                <w:rFonts w:ascii="Times New Roman" w:hint="eastAsia"/>
                <w:color w:val="000000"/>
                <w:sz w:val="21"/>
                <w:szCs w:val="21"/>
              </w:rPr>
              <w:t>/</w:t>
            </w:r>
            <w:r>
              <w:rPr>
                <w:rFonts w:ascii="Times New Roman"/>
                <w:color w:val="000000"/>
                <w:sz w:val="21"/>
                <w:szCs w:val="21"/>
              </w:rPr>
              <w:t>06</w:t>
            </w:r>
            <w:r>
              <w:rPr>
                <w:rFonts w:ascii="Times New Roman" w:hint="eastAsia"/>
                <w:color w:val="000000"/>
                <w:sz w:val="21"/>
                <w:szCs w:val="21"/>
              </w:rPr>
              <w:t>/</w:t>
            </w:r>
            <w:r>
              <w:rPr>
                <w:rFonts w:ascii="Times New Roman"/>
                <w:color w:val="000000"/>
                <w:sz w:val="21"/>
                <w:szCs w:val="21"/>
              </w:rPr>
              <w:t>19</w:t>
            </w:r>
          </w:p>
        </w:tc>
        <w:tc>
          <w:tcPr>
            <w:tcW w:w="1985" w:type="dxa"/>
            <w:vAlign w:val="center"/>
          </w:tcPr>
          <w:p w14:paraId="3274B874" w14:textId="5C383553" w:rsidR="0082168E" w:rsidRDefault="0082168E" w:rsidP="00B0039B">
            <w:pPr>
              <w:pStyle w:val="a3"/>
              <w:adjustRightInd w:val="0"/>
              <w:spacing w:after="50" w:line="320" w:lineRule="exact"/>
              <w:ind w:firstLineChars="0" w:firstLine="0"/>
              <w:jc w:val="center"/>
              <w:outlineLvl w:val="1"/>
              <w:rPr>
                <w:rFonts w:ascii="Times New Roman"/>
                <w:color w:val="000000"/>
                <w:sz w:val="21"/>
                <w:szCs w:val="21"/>
              </w:rPr>
            </w:pPr>
            <w:proofErr w:type="spellStart"/>
            <w:r>
              <w:rPr>
                <w:rFonts w:ascii="Times New Roman"/>
                <w:color w:val="000000"/>
                <w:sz w:val="21"/>
                <w:szCs w:val="21"/>
              </w:rPr>
              <w:t>Degen</w:t>
            </w:r>
            <w:proofErr w:type="spellEnd"/>
            <w:r>
              <w:rPr>
                <w:rFonts w:ascii="Times New Roman"/>
                <w:color w:val="000000"/>
                <w:sz w:val="21"/>
                <w:szCs w:val="21"/>
              </w:rPr>
              <w:t xml:space="preserve"> Huang, </w:t>
            </w:r>
            <w:proofErr w:type="spellStart"/>
            <w:r>
              <w:rPr>
                <w:rFonts w:ascii="Times New Roman"/>
                <w:color w:val="000000"/>
                <w:sz w:val="21"/>
                <w:szCs w:val="21"/>
              </w:rPr>
              <w:t>Zhenchao</w:t>
            </w:r>
            <w:proofErr w:type="spellEnd"/>
            <w:r>
              <w:rPr>
                <w:rFonts w:ascii="Times New Roman"/>
                <w:color w:val="000000"/>
                <w:sz w:val="21"/>
                <w:szCs w:val="21"/>
              </w:rPr>
              <w:t xml:space="preserve"> Jiang, Li </w:t>
            </w:r>
            <w:proofErr w:type="spellStart"/>
            <w:r>
              <w:rPr>
                <w:rFonts w:ascii="Times New Roman"/>
                <w:color w:val="000000"/>
                <w:sz w:val="21"/>
                <w:szCs w:val="21"/>
              </w:rPr>
              <w:t>Zou</w:t>
            </w:r>
            <w:proofErr w:type="spellEnd"/>
            <w:r>
              <w:rPr>
                <w:rFonts w:ascii="Times New Roman"/>
                <w:color w:val="000000"/>
                <w:sz w:val="21"/>
                <w:szCs w:val="21"/>
              </w:rPr>
              <w:t xml:space="preserve">, </w:t>
            </w:r>
            <w:proofErr w:type="spellStart"/>
            <w:r>
              <w:rPr>
                <w:rFonts w:ascii="Times New Roman"/>
                <w:color w:val="000000"/>
                <w:sz w:val="21"/>
                <w:szCs w:val="21"/>
              </w:rPr>
              <w:t>Lishuang</w:t>
            </w:r>
            <w:proofErr w:type="spellEnd"/>
            <w:r>
              <w:rPr>
                <w:rFonts w:ascii="Times New Roman"/>
                <w:color w:val="000000"/>
                <w:sz w:val="21"/>
                <w:szCs w:val="21"/>
              </w:rPr>
              <w:t xml:space="preserve"> Li</w:t>
            </w:r>
          </w:p>
        </w:tc>
      </w:tr>
      <w:tr w:rsidR="0082168E" w14:paraId="39B1C11D" w14:textId="77777777" w:rsidTr="00A40EFC">
        <w:tc>
          <w:tcPr>
            <w:tcW w:w="426" w:type="dxa"/>
            <w:vAlign w:val="center"/>
          </w:tcPr>
          <w:p w14:paraId="012BA4B1" w14:textId="77777777" w:rsidR="0082168E" w:rsidRDefault="0082168E" w:rsidP="00B0039B">
            <w:pPr>
              <w:pStyle w:val="a3"/>
              <w:adjustRightInd w:val="0"/>
              <w:spacing w:after="50" w:line="320" w:lineRule="exact"/>
              <w:ind w:firstLineChars="0" w:firstLine="0"/>
              <w:jc w:val="center"/>
              <w:outlineLvl w:val="1"/>
              <w:rPr>
                <w:rFonts w:ascii="Times New Roman"/>
                <w:color w:val="000000"/>
                <w:sz w:val="21"/>
                <w:szCs w:val="21"/>
              </w:rPr>
            </w:pPr>
            <w:r>
              <w:rPr>
                <w:rFonts w:ascii="Times New Roman"/>
                <w:color w:val="000000"/>
                <w:sz w:val="21"/>
                <w:szCs w:val="21"/>
              </w:rPr>
              <w:t>2</w:t>
            </w:r>
          </w:p>
        </w:tc>
        <w:tc>
          <w:tcPr>
            <w:tcW w:w="3260" w:type="dxa"/>
            <w:vAlign w:val="center"/>
          </w:tcPr>
          <w:p w14:paraId="0259DB7E" w14:textId="58A4798B" w:rsidR="0082168E" w:rsidRDefault="0082168E" w:rsidP="00B0039B">
            <w:pPr>
              <w:pStyle w:val="a3"/>
              <w:adjustRightInd w:val="0"/>
              <w:spacing w:after="50" w:line="320" w:lineRule="exact"/>
              <w:ind w:firstLineChars="0" w:firstLine="0"/>
              <w:jc w:val="center"/>
              <w:outlineLvl w:val="1"/>
              <w:rPr>
                <w:rFonts w:ascii="Times New Roman"/>
                <w:color w:val="000000"/>
                <w:sz w:val="21"/>
                <w:szCs w:val="21"/>
              </w:rPr>
            </w:pPr>
            <w:r>
              <w:rPr>
                <w:rFonts w:ascii="Times New Roman"/>
                <w:color w:val="000000"/>
                <w:sz w:val="21"/>
                <w:szCs w:val="21"/>
              </w:rPr>
              <w:t>Uncertain multi-attribute group decision making based on linguistic-valued intuitionistic fuzzy preference relations</w:t>
            </w:r>
          </w:p>
        </w:tc>
        <w:tc>
          <w:tcPr>
            <w:tcW w:w="2268" w:type="dxa"/>
            <w:vAlign w:val="center"/>
          </w:tcPr>
          <w:p w14:paraId="4C46254D" w14:textId="38D7A6C8" w:rsidR="0082168E" w:rsidRDefault="0082168E" w:rsidP="00B0039B">
            <w:pPr>
              <w:pStyle w:val="a3"/>
              <w:adjustRightInd w:val="0"/>
              <w:spacing w:after="50" w:line="320" w:lineRule="exact"/>
              <w:ind w:firstLineChars="0" w:firstLine="0"/>
              <w:jc w:val="center"/>
              <w:outlineLvl w:val="1"/>
              <w:rPr>
                <w:rFonts w:ascii="Times New Roman"/>
                <w:i/>
                <w:color w:val="000000"/>
                <w:sz w:val="21"/>
                <w:szCs w:val="21"/>
              </w:rPr>
            </w:pPr>
            <w:r>
              <w:rPr>
                <w:rFonts w:ascii="Times New Roman"/>
                <w:i/>
                <w:color w:val="000000"/>
                <w:sz w:val="21"/>
                <w:szCs w:val="21"/>
              </w:rPr>
              <w:t>Information Sciences</w:t>
            </w:r>
          </w:p>
        </w:tc>
        <w:tc>
          <w:tcPr>
            <w:tcW w:w="709" w:type="dxa"/>
            <w:vAlign w:val="center"/>
          </w:tcPr>
          <w:p w14:paraId="56FD32C6" w14:textId="068B505F" w:rsidR="0082168E" w:rsidRDefault="0082168E" w:rsidP="00B0039B">
            <w:pPr>
              <w:pStyle w:val="a3"/>
              <w:adjustRightInd w:val="0"/>
              <w:spacing w:after="50" w:line="320" w:lineRule="exact"/>
              <w:ind w:firstLineChars="0" w:firstLine="0"/>
              <w:jc w:val="center"/>
              <w:outlineLvl w:val="1"/>
              <w:rPr>
                <w:rFonts w:ascii="Times New Roman"/>
                <w:color w:val="000000"/>
                <w:sz w:val="21"/>
                <w:szCs w:val="21"/>
              </w:rPr>
            </w:pPr>
            <w:r>
              <w:rPr>
                <w:rFonts w:ascii="Times New Roman"/>
                <w:color w:val="000000"/>
                <w:sz w:val="21"/>
                <w:szCs w:val="21"/>
              </w:rPr>
              <w:t>2019</w:t>
            </w:r>
            <w:r>
              <w:rPr>
                <w:rFonts w:ascii="Times New Roman" w:hint="eastAsia"/>
                <w:color w:val="000000"/>
                <w:sz w:val="21"/>
                <w:szCs w:val="21"/>
              </w:rPr>
              <w:t>/</w:t>
            </w:r>
            <w:r>
              <w:rPr>
                <w:rFonts w:ascii="Times New Roman"/>
                <w:color w:val="000000"/>
                <w:sz w:val="21"/>
                <w:szCs w:val="21"/>
              </w:rPr>
              <w:t>08</w:t>
            </w:r>
            <w:r>
              <w:rPr>
                <w:rFonts w:ascii="Times New Roman" w:hint="eastAsia"/>
                <w:color w:val="000000"/>
                <w:sz w:val="21"/>
                <w:szCs w:val="21"/>
              </w:rPr>
              <w:t>/</w:t>
            </w:r>
            <w:r>
              <w:rPr>
                <w:rFonts w:ascii="Times New Roman"/>
                <w:color w:val="000000"/>
                <w:sz w:val="21"/>
                <w:szCs w:val="21"/>
              </w:rPr>
              <w:t>28</w:t>
            </w:r>
          </w:p>
        </w:tc>
        <w:tc>
          <w:tcPr>
            <w:tcW w:w="1985" w:type="dxa"/>
            <w:vAlign w:val="center"/>
          </w:tcPr>
          <w:p w14:paraId="4A91C98B" w14:textId="2997059C" w:rsidR="0082168E" w:rsidRDefault="0082168E" w:rsidP="00B0039B">
            <w:pPr>
              <w:pStyle w:val="a3"/>
              <w:adjustRightInd w:val="0"/>
              <w:spacing w:after="50" w:line="320" w:lineRule="exact"/>
              <w:ind w:firstLineChars="0" w:firstLine="0"/>
              <w:jc w:val="center"/>
              <w:outlineLvl w:val="1"/>
              <w:rPr>
                <w:rFonts w:ascii="Times New Roman"/>
                <w:color w:val="000000"/>
                <w:sz w:val="21"/>
                <w:szCs w:val="21"/>
              </w:rPr>
            </w:pPr>
            <w:proofErr w:type="spellStart"/>
            <w:r>
              <w:rPr>
                <w:rFonts w:ascii="Times New Roman"/>
                <w:color w:val="000000"/>
                <w:sz w:val="21"/>
                <w:szCs w:val="21"/>
              </w:rPr>
              <w:t>Pengsen</w:t>
            </w:r>
            <w:proofErr w:type="spellEnd"/>
            <w:r>
              <w:rPr>
                <w:rFonts w:ascii="Times New Roman"/>
                <w:color w:val="000000"/>
                <w:sz w:val="21"/>
                <w:szCs w:val="21"/>
              </w:rPr>
              <w:t xml:space="preserve"> Liu, </w:t>
            </w:r>
            <w:proofErr w:type="spellStart"/>
            <w:r>
              <w:rPr>
                <w:rFonts w:ascii="Times New Roman"/>
                <w:color w:val="000000"/>
                <w:sz w:val="21"/>
                <w:szCs w:val="21"/>
              </w:rPr>
              <w:t>Hongyue</w:t>
            </w:r>
            <w:proofErr w:type="spellEnd"/>
            <w:r>
              <w:rPr>
                <w:rFonts w:ascii="Times New Roman"/>
                <w:color w:val="000000"/>
                <w:sz w:val="21"/>
                <w:szCs w:val="21"/>
              </w:rPr>
              <w:t xml:space="preserve"> </w:t>
            </w:r>
            <w:proofErr w:type="spellStart"/>
            <w:r>
              <w:rPr>
                <w:rFonts w:ascii="Times New Roman"/>
                <w:color w:val="000000"/>
                <w:sz w:val="21"/>
                <w:szCs w:val="21"/>
              </w:rPr>
              <w:t>Diao</w:t>
            </w:r>
            <w:proofErr w:type="spellEnd"/>
            <w:r>
              <w:rPr>
                <w:rFonts w:ascii="Times New Roman"/>
                <w:color w:val="000000"/>
                <w:sz w:val="21"/>
                <w:szCs w:val="21"/>
              </w:rPr>
              <w:t xml:space="preserve">, Li </w:t>
            </w:r>
            <w:proofErr w:type="spellStart"/>
            <w:r>
              <w:rPr>
                <w:rFonts w:ascii="Times New Roman"/>
                <w:color w:val="000000"/>
                <w:sz w:val="21"/>
                <w:szCs w:val="21"/>
              </w:rPr>
              <w:t>Zou</w:t>
            </w:r>
            <w:proofErr w:type="spellEnd"/>
            <w:r>
              <w:rPr>
                <w:rFonts w:ascii="Times New Roman"/>
                <w:color w:val="000000"/>
                <w:sz w:val="21"/>
                <w:szCs w:val="21"/>
              </w:rPr>
              <w:t xml:space="preserve">, </w:t>
            </w:r>
            <w:proofErr w:type="spellStart"/>
            <w:r>
              <w:rPr>
                <w:rFonts w:ascii="Times New Roman"/>
                <w:color w:val="000000"/>
                <w:sz w:val="21"/>
                <w:szCs w:val="21"/>
              </w:rPr>
              <w:t>Ansheng</w:t>
            </w:r>
            <w:proofErr w:type="spellEnd"/>
            <w:r>
              <w:rPr>
                <w:rFonts w:ascii="Times New Roman"/>
                <w:color w:val="000000"/>
                <w:sz w:val="21"/>
                <w:szCs w:val="21"/>
              </w:rPr>
              <w:t xml:space="preserve"> Deng</w:t>
            </w:r>
          </w:p>
        </w:tc>
      </w:tr>
      <w:tr w:rsidR="0082168E" w14:paraId="5158F9DF" w14:textId="77777777" w:rsidTr="00A40EFC">
        <w:tc>
          <w:tcPr>
            <w:tcW w:w="426" w:type="dxa"/>
            <w:vAlign w:val="center"/>
          </w:tcPr>
          <w:p w14:paraId="734A51C5" w14:textId="77777777" w:rsidR="0082168E" w:rsidRDefault="0082168E" w:rsidP="00B0039B">
            <w:pPr>
              <w:pStyle w:val="a3"/>
              <w:adjustRightInd w:val="0"/>
              <w:spacing w:after="50" w:line="320" w:lineRule="exact"/>
              <w:ind w:firstLineChars="0" w:firstLine="0"/>
              <w:jc w:val="center"/>
              <w:outlineLvl w:val="1"/>
              <w:rPr>
                <w:rFonts w:ascii="Times New Roman"/>
                <w:color w:val="000000"/>
                <w:sz w:val="21"/>
                <w:szCs w:val="21"/>
              </w:rPr>
            </w:pPr>
            <w:r>
              <w:rPr>
                <w:rFonts w:ascii="Times New Roman"/>
                <w:color w:val="000000"/>
                <w:sz w:val="21"/>
                <w:szCs w:val="21"/>
              </w:rPr>
              <w:t>3</w:t>
            </w:r>
          </w:p>
        </w:tc>
        <w:tc>
          <w:tcPr>
            <w:tcW w:w="3260" w:type="dxa"/>
            <w:vAlign w:val="center"/>
          </w:tcPr>
          <w:p w14:paraId="052FE36A" w14:textId="77777777" w:rsidR="0082168E" w:rsidRDefault="0082168E" w:rsidP="00B0039B">
            <w:pPr>
              <w:pStyle w:val="a3"/>
              <w:adjustRightInd w:val="0"/>
              <w:spacing w:after="50" w:line="320" w:lineRule="exact"/>
              <w:ind w:firstLineChars="0" w:firstLine="0"/>
              <w:jc w:val="center"/>
              <w:outlineLvl w:val="1"/>
              <w:rPr>
                <w:rFonts w:ascii="Times New Roman"/>
                <w:color w:val="000000"/>
                <w:sz w:val="21"/>
                <w:szCs w:val="21"/>
              </w:rPr>
            </w:pPr>
            <w:r>
              <w:rPr>
                <w:rFonts w:ascii="Times New Roman"/>
                <w:color w:val="000000"/>
                <w:sz w:val="21"/>
                <w:szCs w:val="21"/>
              </w:rPr>
              <w:t>Linguistic truth-valued intuitionistic fuzzy reasoning with applications in human factors engineering</w:t>
            </w:r>
          </w:p>
        </w:tc>
        <w:tc>
          <w:tcPr>
            <w:tcW w:w="2268" w:type="dxa"/>
            <w:vAlign w:val="center"/>
          </w:tcPr>
          <w:p w14:paraId="1933FBE7" w14:textId="77777777" w:rsidR="0082168E" w:rsidRDefault="0082168E" w:rsidP="00B0039B">
            <w:pPr>
              <w:pStyle w:val="a3"/>
              <w:adjustRightInd w:val="0"/>
              <w:spacing w:after="50" w:line="320" w:lineRule="exact"/>
              <w:ind w:firstLineChars="0" w:firstLine="0"/>
              <w:jc w:val="center"/>
              <w:outlineLvl w:val="1"/>
              <w:rPr>
                <w:rFonts w:ascii="Times New Roman"/>
                <w:i/>
                <w:color w:val="000000"/>
                <w:sz w:val="21"/>
                <w:szCs w:val="21"/>
              </w:rPr>
            </w:pPr>
            <w:r>
              <w:rPr>
                <w:rFonts w:ascii="Times New Roman"/>
                <w:i/>
                <w:color w:val="000000"/>
                <w:sz w:val="21"/>
                <w:szCs w:val="21"/>
              </w:rPr>
              <w:t>Information sciences</w:t>
            </w:r>
          </w:p>
        </w:tc>
        <w:tc>
          <w:tcPr>
            <w:tcW w:w="709" w:type="dxa"/>
            <w:vAlign w:val="center"/>
          </w:tcPr>
          <w:p w14:paraId="72967BA9" w14:textId="77777777" w:rsidR="0082168E" w:rsidRDefault="0082168E" w:rsidP="00B0039B">
            <w:pPr>
              <w:pStyle w:val="a3"/>
              <w:adjustRightInd w:val="0"/>
              <w:spacing w:after="50" w:line="320" w:lineRule="exact"/>
              <w:ind w:firstLineChars="0" w:firstLine="0"/>
              <w:jc w:val="center"/>
              <w:outlineLvl w:val="1"/>
              <w:rPr>
                <w:rFonts w:ascii="Times New Roman"/>
                <w:color w:val="000000"/>
                <w:sz w:val="21"/>
                <w:szCs w:val="21"/>
              </w:rPr>
            </w:pPr>
            <w:r>
              <w:rPr>
                <w:rFonts w:ascii="Times New Roman"/>
                <w:color w:val="000000"/>
                <w:sz w:val="21"/>
                <w:szCs w:val="21"/>
              </w:rPr>
              <w:t>2015</w:t>
            </w:r>
            <w:r>
              <w:rPr>
                <w:rFonts w:ascii="Times New Roman" w:hint="eastAsia"/>
                <w:color w:val="000000"/>
                <w:sz w:val="21"/>
                <w:szCs w:val="21"/>
              </w:rPr>
              <w:t>/</w:t>
            </w:r>
            <w:r>
              <w:rPr>
                <w:rFonts w:ascii="Times New Roman"/>
                <w:color w:val="000000"/>
                <w:sz w:val="21"/>
                <w:szCs w:val="21"/>
              </w:rPr>
              <w:t>08</w:t>
            </w:r>
            <w:r>
              <w:rPr>
                <w:rFonts w:ascii="Times New Roman" w:hint="eastAsia"/>
                <w:color w:val="000000"/>
                <w:sz w:val="21"/>
                <w:szCs w:val="21"/>
              </w:rPr>
              <w:t>/</w:t>
            </w:r>
            <w:r>
              <w:rPr>
                <w:rFonts w:ascii="Times New Roman"/>
                <w:color w:val="000000"/>
                <w:sz w:val="21"/>
                <w:szCs w:val="21"/>
              </w:rPr>
              <w:t>12</w:t>
            </w:r>
          </w:p>
        </w:tc>
        <w:tc>
          <w:tcPr>
            <w:tcW w:w="1985" w:type="dxa"/>
            <w:vAlign w:val="center"/>
          </w:tcPr>
          <w:p w14:paraId="1212EE5F" w14:textId="77777777" w:rsidR="0082168E" w:rsidRDefault="0082168E" w:rsidP="00B0039B">
            <w:pPr>
              <w:pStyle w:val="a3"/>
              <w:adjustRightInd w:val="0"/>
              <w:spacing w:after="50" w:line="320" w:lineRule="exact"/>
              <w:ind w:firstLineChars="0" w:firstLine="0"/>
              <w:jc w:val="center"/>
              <w:outlineLvl w:val="1"/>
              <w:rPr>
                <w:rFonts w:ascii="Times New Roman"/>
                <w:color w:val="000000"/>
                <w:sz w:val="21"/>
                <w:szCs w:val="21"/>
              </w:rPr>
            </w:pPr>
            <w:r>
              <w:rPr>
                <w:rFonts w:ascii="Times New Roman"/>
                <w:color w:val="000000"/>
                <w:sz w:val="21"/>
                <w:szCs w:val="21"/>
              </w:rPr>
              <w:t xml:space="preserve">Li </w:t>
            </w:r>
            <w:proofErr w:type="spellStart"/>
            <w:r>
              <w:rPr>
                <w:rFonts w:ascii="Times New Roman"/>
                <w:color w:val="000000"/>
                <w:sz w:val="21"/>
                <w:szCs w:val="21"/>
              </w:rPr>
              <w:t>Zou</w:t>
            </w:r>
            <w:proofErr w:type="spellEnd"/>
            <w:r>
              <w:rPr>
                <w:rFonts w:ascii="Times New Roman"/>
                <w:color w:val="000000"/>
                <w:sz w:val="21"/>
                <w:szCs w:val="21"/>
              </w:rPr>
              <w:t xml:space="preserve">, </w:t>
            </w:r>
            <w:proofErr w:type="spellStart"/>
            <w:r>
              <w:rPr>
                <w:rFonts w:ascii="Times New Roman"/>
                <w:color w:val="000000"/>
                <w:sz w:val="21"/>
                <w:szCs w:val="21"/>
              </w:rPr>
              <w:t>Xin</w:t>
            </w:r>
            <w:proofErr w:type="spellEnd"/>
            <w:r>
              <w:rPr>
                <w:rFonts w:ascii="Times New Roman"/>
                <w:color w:val="000000"/>
                <w:sz w:val="21"/>
                <w:szCs w:val="21"/>
              </w:rPr>
              <w:t xml:space="preserve"> Wen, </w:t>
            </w:r>
            <w:proofErr w:type="spellStart"/>
            <w:r>
              <w:rPr>
                <w:rFonts w:ascii="Times New Roman"/>
                <w:color w:val="000000"/>
                <w:sz w:val="21"/>
                <w:szCs w:val="21"/>
              </w:rPr>
              <w:t>Yingxin</w:t>
            </w:r>
            <w:proofErr w:type="spellEnd"/>
            <w:r>
              <w:rPr>
                <w:rFonts w:ascii="Times New Roman"/>
                <w:color w:val="000000"/>
                <w:sz w:val="21"/>
                <w:szCs w:val="21"/>
              </w:rPr>
              <w:t xml:space="preserve"> Wang</w:t>
            </w:r>
          </w:p>
        </w:tc>
      </w:tr>
      <w:tr w:rsidR="0082168E" w14:paraId="6D622C63" w14:textId="77777777" w:rsidTr="00A40EFC">
        <w:tc>
          <w:tcPr>
            <w:tcW w:w="426" w:type="dxa"/>
            <w:vAlign w:val="center"/>
          </w:tcPr>
          <w:p w14:paraId="5D76CE28" w14:textId="77777777" w:rsidR="0082168E" w:rsidRDefault="0082168E" w:rsidP="00B0039B">
            <w:pPr>
              <w:pStyle w:val="a3"/>
              <w:adjustRightInd w:val="0"/>
              <w:spacing w:after="50" w:line="320" w:lineRule="exact"/>
              <w:ind w:firstLineChars="0" w:firstLine="0"/>
              <w:jc w:val="center"/>
              <w:outlineLvl w:val="1"/>
              <w:rPr>
                <w:rFonts w:ascii="Times New Roman"/>
                <w:color w:val="000000"/>
                <w:sz w:val="21"/>
                <w:szCs w:val="21"/>
              </w:rPr>
            </w:pPr>
            <w:r>
              <w:rPr>
                <w:rFonts w:ascii="Times New Roman"/>
                <w:color w:val="000000"/>
                <w:sz w:val="21"/>
                <w:szCs w:val="21"/>
              </w:rPr>
              <w:t>4</w:t>
            </w:r>
          </w:p>
        </w:tc>
        <w:tc>
          <w:tcPr>
            <w:tcW w:w="3260" w:type="dxa"/>
            <w:vAlign w:val="center"/>
          </w:tcPr>
          <w:p w14:paraId="31CFAED2" w14:textId="09879CE8" w:rsidR="0082168E" w:rsidRDefault="00E03E5F" w:rsidP="00B0039B">
            <w:pPr>
              <w:pStyle w:val="a3"/>
              <w:adjustRightInd w:val="0"/>
              <w:spacing w:after="50" w:line="320" w:lineRule="exact"/>
              <w:ind w:firstLineChars="0" w:firstLine="0"/>
              <w:jc w:val="center"/>
              <w:outlineLvl w:val="1"/>
              <w:rPr>
                <w:rFonts w:ascii="Times New Roman"/>
                <w:color w:val="000000"/>
                <w:sz w:val="21"/>
                <w:szCs w:val="21"/>
              </w:rPr>
            </w:pPr>
            <w:r>
              <w:rPr>
                <w:rFonts w:ascii="Times New Roman" w:hint="eastAsia"/>
                <w:color w:val="000000"/>
                <w:sz w:val="21"/>
                <w:szCs w:val="21"/>
              </w:rPr>
              <w:t>A</w:t>
            </w:r>
            <w:r>
              <w:rPr>
                <w:rFonts w:ascii="Times New Roman"/>
                <w:color w:val="000000"/>
                <w:sz w:val="21"/>
                <w:szCs w:val="21"/>
              </w:rPr>
              <w:t xml:space="preserve"> linguistic aggregation operator including weights for linguistic values and experts in group decision making</w:t>
            </w:r>
          </w:p>
        </w:tc>
        <w:tc>
          <w:tcPr>
            <w:tcW w:w="2268" w:type="dxa"/>
            <w:vAlign w:val="center"/>
          </w:tcPr>
          <w:p w14:paraId="07728369" w14:textId="5BDA3825" w:rsidR="0082168E" w:rsidRDefault="0082168E" w:rsidP="00B0039B">
            <w:pPr>
              <w:pStyle w:val="a3"/>
              <w:adjustRightInd w:val="0"/>
              <w:spacing w:after="50" w:line="320" w:lineRule="exact"/>
              <w:ind w:firstLineChars="0" w:firstLine="0"/>
              <w:jc w:val="center"/>
              <w:outlineLvl w:val="1"/>
              <w:rPr>
                <w:rFonts w:ascii="Times New Roman"/>
                <w:i/>
                <w:color w:val="000000"/>
                <w:sz w:val="21"/>
                <w:szCs w:val="21"/>
              </w:rPr>
            </w:pPr>
            <w:r>
              <w:rPr>
                <w:rFonts w:ascii="Times New Roman"/>
                <w:i/>
                <w:color w:val="000000"/>
                <w:sz w:val="21"/>
                <w:szCs w:val="21"/>
              </w:rPr>
              <w:t>International Journal of Uncertainty, Fuzziness and Knowledge-Based Systems</w:t>
            </w:r>
          </w:p>
        </w:tc>
        <w:tc>
          <w:tcPr>
            <w:tcW w:w="709" w:type="dxa"/>
            <w:vAlign w:val="center"/>
          </w:tcPr>
          <w:p w14:paraId="4F8CBCAC" w14:textId="32322E20" w:rsidR="0082168E" w:rsidRDefault="0082168E" w:rsidP="00B0039B">
            <w:pPr>
              <w:pStyle w:val="a3"/>
              <w:adjustRightInd w:val="0"/>
              <w:spacing w:after="50" w:line="320" w:lineRule="exact"/>
              <w:ind w:firstLineChars="0" w:firstLine="0"/>
              <w:jc w:val="center"/>
              <w:outlineLvl w:val="1"/>
              <w:rPr>
                <w:rFonts w:ascii="Times New Roman"/>
                <w:color w:val="000000"/>
                <w:sz w:val="21"/>
                <w:szCs w:val="21"/>
              </w:rPr>
            </w:pPr>
            <w:r>
              <w:rPr>
                <w:rFonts w:ascii="Times New Roman" w:hint="eastAsia"/>
                <w:color w:val="000000"/>
                <w:sz w:val="21"/>
                <w:szCs w:val="21"/>
              </w:rPr>
              <w:t>2</w:t>
            </w:r>
            <w:r>
              <w:rPr>
                <w:rFonts w:ascii="Times New Roman"/>
                <w:color w:val="000000"/>
                <w:sz w:val="21"/>
                <w:szCs w:val="21"/>
              </w:rPr>
              <w:t>013/11/22</w:t>
            </w:r>
          </w:p>
        </w:tc>
        <w:tc>
          <w:tcPr>
            <w:tcW w:w="1985" w:type="dxa"/>
            <w:vAlign w:val="center"/>
          </w:tcPr>
          <w:p w14:paraId="652EEF78" w14:textId="4A204A28" w:rsidR="0082168E" w:rsidRDefault="0082168E" w:rsidP="00B0039B">
            <w:pPr>
              <w:pStyle w:val="a3"/>
              <w:adjustRightInd w:val="0"/>
              <w:spacing w:after="50" w:line="320" w:lineRule="exact"/>
              <w:ind w:firstLineChars="0" w:firstLine="0"/>
              <w:jc w:val="center"/>
              <w:outlineLvl w:val="1"/>
              <w:rPr>
                <w:rFonts w:ascii="Times New Roman"/>
                <w:color w:val="000000"/>
                <w:sz w:val="21"/>
                <w:szCs w:val="21"/>
              </w:rPr>
            </w:pPr>
            <w:proofErr w:type="spellStart"/>
            <w:r>
              <w:rPr>
                <w:rFonts w:ascii="Times New Roman" w:hint="eastAsia"/>
                <w:color w:val="000000"/>
                <w:sz w:val="21"/>
                <w:szCs w:val="21"/>
              </w:rPr>
              <w:t>Z</w:t>
            </w:r>
            <w:r>
              <w:rPr>
                <w:rFonts w:ascii="Times New Roman"/>
                <w:color w:val="000000"/>
                <w:sz w:val="21"/>
                <w:szCs w:val="21"/>
              </w:rPr>
              <w:t>heng</w:t>
            </w:r>
            <w:proofErr w:type="spellEnd"/>
            <w:r>
              <w:rPr>
                <w:rFonts w:ascii="Times New Roman"/>
                <w:color w:val="000000"/>
                <w:sz w:val="21"/>
                <w:szCs w:val="21"/>
              </w:rPr>
              <w:t xml:space="preserve"> Pei, Li </w:t>
            </w:r>
            <w:proofErr w:type="spellStart"/>
            <w:r>
              <w:rPr>
                <w:rFonts w:ascii="Times New Roman"/>
                <w:color w:val="000000"/>
                <w:sz w:val="21"/>
                <w:szCs w:val="21"/>
              </w:rPr>
              <w:t>Zou</w:t>
            </w:r>
            <w:proofErr w:type="spellEnd"/>
            <w:r>
              <w:rPr>
                <w:rFonts w:ascii="Times New Roman"/>
                <w:color w:val="000000"/>
                <w:sz w:val="21"/>
                <w:szCs w:val="21"/>
              </w:rPr>
              <w:t xml:space="preserve">, </w:t>
            </w:r>
            <w:proofErr w:type="spellStart"/>
            <w:r>
              <w:rPr>
                <w:rFonts w:ascii="Times New Roman"/>
                <w:color w:val="000000"/>
                <w:sz w:val="21"/>
                <w:szCs w:val="21"/>
              </w:rPr>
              <w:t>LiangZhong</w:t>
            </w:r>
            <w:proofErr w:type="spellEnd"/>
            <w:r>
              <w:rPr>
                <w:rFonts w:ascii="Times New Roman"/>
                <w:color w:val="000000"/>
                <w:sz w:val="21"/>
                <w:szCs w:val="21"/>
              </w:rPr>
              <w:t xml:space="preserve"> Yi</w:t>
            </w:r>
          </w:p>
        </w:tc>
      </w:tr>
      <w:tr w:rsidR="0082168E" w14:paraId="6C26540A" w14:textId="77777777" w:rsidTr="00A40EFC">
        <w:tc>
          <w:tcPr>
            <w:tcW w:w="426" w:type="dxa"/>
            <w:vAlign w:val="center"/>
          </w:tcPr>
          <w:p w14:paraId="607B1969" w14:textId="7EC18AAE" w:rsidR="0082168E" w:rsidRDefault="0082168E" w:rsidP="00B0039B">
            <w:pPr>
              <w:pStyle w:val="a3"/>
              <w:adjustRightInd w:val="0"/>
              <w:spacing w:after="50" w:line="320" w:lineRule="exact"/>
              <w:ind w:firstLineChars="0" w:firstLine="0"/>
              <w:jc w:val="center"/>
              <w:outlineLvl w:val="1"/>
              <w:rPr>
                <w:rFonts w:ascii="Times New Roman"/>
                <w:color w:val="000000"/>
                <w:sz w:val="21"/>
                <w:szCs w:val="21"/>
              </w:rPr>
            </w:pPr>
            <w:r>
              <w:rPr>
                <w:rFonts w:ascii="Times New Roman" w:hint="eastAsia"/>
                <w:color w:val="000000"/>
                <w:sz w:val="21"/>
                <w:szCs w:val="21"/>
              </w:rPr>
              <w:t>5</w:t>
            </w:r>
          </w:p>
        </w:tc>
        <w:tc>
          <w:tcPr>
            <w:tcW w:w="3260" w:type="dxa"/>
            <w:vAlign w:val="center"/>
          </w:tcPr>
          <w:p w14:paraId="6D8AB7CB" w14:textId="1D390986" w:rsidR="0082168E" w:rsidRDefault="0082168E" w:rsidP="00B0039B">
            <w:pPr>
              <w:pStyle w:val="a3"/>
              <w:adjustRightInd w:val="0"/>
              <w:spacing w:after="50" w:line="320" w:lineRule="exact"/>
              <w:ind w:firstLineChars="0" w:firstLine="0"/>
              <w:jc w:val="center"/>
              <w:outlineLvl w:val="1"/>
              <w:rPr>
                <w:rFonts w:ascii="Times New Roman"/>
                <w:color w:val="000000"/>
                <w:sz w:val="21"/>
                <w:szCs w:val="21"/>
              </w:rPr>
            </w:pPr>
            <w:r>
              <w:rPr>
                <w:rFonts w:ascii="Times New Roman"/>
                <w:color w:val="000000"/>
                <w:sz w:val="21"/>
                <w:szCs w:val="21"/>
              </w:rPr>
              <w:t>A uniform approach of linguistic truth values in sensor evaluation</w:t>
            </w:r>
          </w:p>
        </w:tc>
        <w:tc>
          <w:tcPr>
            <w:tcW w:w="2268" w:type="dxa"/>
            <w:vAlign w:val="center"/>
          </w:tcPr>
          <w:p w14:paraId="7DB9E11A" w14:textId="302F1E64" w:rsidR="0082168E" w:rsidRDefault="0082168E" w:rsidP="00B0039B">
            <w:pPr>
              <w:pStyle w:val="a3"/>
              <w:adjustRightInd w:val="0"/>
              <w:spacing w:after="50" w:line="320" w:lineRule="exact"/>
              <w:ind w:firstLineChars="0" w:firstLine="0"/>
              <w:jc w:val="center"/>
              <w:outlineLvl w:val="1"/>
              <w:rPr>
                <w:rFonts w:ascii="Times New Roman"/>
                <w:i/>
                <w:color w:val="000000"/>
                <w:sz w:val="21"/>
                <w:szCs w:val="21"/>
              </w:rPr>
            </w:pPr>
            <w:r>
              <w:rPr>
                <w:rFonts w:ascii="Times New Roman"/>
                <w:i/>
                <w:color w:val="000000"/>
                <w:sz w:val="21"/>
                <w:szCs w:val="21"/>
              </w:rPr>
              <w:t>Fuzzy optimization &amp; decision making</w:t>
            </w:r>
          </w:p>
        </w:tc>
        <w:tc>
          <w:tcPr>
            <w:tcW w:w="709" w:type="dxa"/>
            <w:vAlign w:val="center"/>
          </w:tcPr>
          <w:p w14:paraId="4127E524" w14:textId="13978C23" w:rsidR="0082168E" w:rsidRDefault="0082168E" w:rsidP="00B0039B">
            <w:pPr>
              <w:pStyle w:val="a3"/>
              <w:adjustRightInd w:val="0"/>
              <w:spacing w:after="50" w:line="320" w:lineRule="exact"/>
              <w:ind w:firstLineChars="0" w:firstLine="0"/>
              <w:jc w:val="center"/>
              <w:outlineLvl w:val="1"/>
              <w:rPr>
                <w:rFonts w:ascii="Times New Roman"/>
                <w:color w:val="000000"/>
                <w:sz w:val="21"/>
                <w:szCs w:val="21"/>
              </w:rPr>
            </w:pPr>
            <w:r>
              <w:rPr>
                <w:rFonts w:ascii="Times New Roman"/>
                <w:color w:val="000000"/>
                <w:sz w:val="21"/>
                <w:szCs w:val="21"/>
              </w:rPr>
              <w:t>2008</w:t>
            </w:r>
            <w:r>
              <w:rPr>
                <w:rFonts w:ascii="Times New Roman" w:hint="eastAsia"/>
                <w:color w:val="000000"/>
                <w:sz w:val="21"/>
                <w:szCs w:val="21"/>
              </w:rPr>
              <w:t>/</w:t>
            </w:r>
            <w:r>
              <w:rPr>
                <w:rFonts w:ascii="Times New Roman"/>
                <w:color w:val="000000"/>
                <w:sz w:val="21"/>
                <w:szCs w:val="21"/>
              </w:rPr>
              <w:t>10</w:t>
            </w:r>
            <w:r>
              <w:rPr>
                <w:rFonts w:ascii="Times New Roman" w:hint="eastAsia"/>
                <w:color w:val="000000"/>
                <w:sz w:val="21"/>
                <w:szCs w:val="21"/>
              </w:rPr>
              <w:t>/</w:t>
            </w:r>
            <w:r>
              <w:rPr>
                <w:rFonts w:ascii="Times New Roman"/>
                <w:color w:val="000000"/>
                <w:sz w:val="21"/>
                <w:szCs w:val="21"/>
              </w:rPr>
              <w:t>01</w:t>
            </w:r>
          </w:p>
        </w:tc>
        <w:tc>
          <w:tcPr>
            <w:tcW w:w="1985" w:type="dxa"/>
            <w:vAlign w:val="center"/>
          </w:tcPr>
          <w:p w14:paraId="328E704B" w14:textId="37E7CC05" w:rsidR="0082168E" w:rsidRDefault="0082168E" w:rsidP="00B0039B">
            <w:pPr>
              <w:pStyle w:val="a3"/>
              <w:adjustRightInd w:val="0"/>
              <w:spacing w:after="50" w:line="320" w:lineRule="exact"/>
              <w:ind w:firstLineChars="0" w:firstLine="0"/>
              <w:jc w:val="center"/>
              <w:outlineLvl w:val="1"/>
              <w:rPr>
                <w:rFonts w:ascii="Times New Roman"/>
                <w:color w:val="000000"/>
                <w:sz w:val="21"/>
                <w:szCs w:val="21"/>
              </w:rPr>
            </w:pPr>
            <w:r>
              <w:rPr>
                <w:rFonts w:ascii="Times New Roman"/>
                <w:color w:val="000000"/>
                <w:sz w:val="21"/>
                <w:szCs w:val="21"/>
              </w:rPr>
              <w:t xml:space="preserve">Li </w:t>
            </w:r>
            <w:proofErr w:type="spellStart"/>
            <w:r>
              <w:rPr>
                <w:rFonts w:ascii="Times New Roman"/>
                <w:color w:val="000000"/>
                <w:sz w:val="21"/>
                <w:szCs w:val="21"/>
              </w:rPr>
              <w:t>Zou</w:t>
            </w:r>
            <w:proofErr w:type="spellEnd"/>
            <w:r>
              <w:rPr>
                <w:rFonts w:ascii="Times New Roman"/>
                <w:color w:val="000000"/>
                <w:sz w:val="21"/>
                <w:szCs w:val="21"/>
              </w:rPr>
              <w:t xml:space="preserve">, </w:t>
            </w:r>
            <w:proofErr w:type="spellStart"/>
            <w:r>
              <w:rPr>
                <w:rFonts w:ascii="Times New Roman"/>
                <w:color w:val="000000"/>
                <w:sz w:val="21"/>
                <w:szCs w:val="21"/>
              </w:rPr>
              <w:t>Xin</w:t>
            </w:r>
            <w:proofErr w:type="spellEnd"/>
            <w:r>
              <w:rPr>
                <w:rFonts w:ascii="Times New Roman"/>
                <w:color w:val="000000"/>
                <w:sz w:val="21"/>
                <w:szCs w:val="21"/>
              </w:rPr>
              <w:t xml:space="preserve"> Liu, </w:t>
            </w:r>
            <w:proofErr w:type="spellStart"/>
            <w:r>
              <w:rPr>
                <w:rFonts w:ascii="Times New Roman"/>
                <w:color w:val="000000"/>
                <w:sz w:val="21"/>
                <w:szCs w:val="21"/>
              </w:rPr>
              <w:t>Zhengjiang</w:t>
            </w:r>
            <w:proofErr w:type="spellEnd"/>
            <w:r>
              <w:rPr>
                <w:rFonts w:ascii="Times New Roman"/>
                <w:color w:val="000000"/>
                <w:sz w:val="21"/>
                <w:szCs w:val="21"/>
              </w:rPr>
              <w:t xml:space="preserve"> Wu, Yang </w:t>
            </w:r>
            <w:proofErr w:type="spellStart"/>
            <w:r>
              <w:rPr>
                <w:rFonts w:ascii="Times New Roman"/>
                <w:color w:val="000000"/>
                <w:sz w:val="21"/>
                <w:szCs w:val="21"/>
              </w:rPr>
              <w:t>Xu</w:t>
            </w:r>
            <w:proofErr w:type="spellEnd"/>
          </w:p>
        </w:tc>
      </w:tr>
    </w:tbl>
    <w:p w14:paraId="5416865A" w14:textId="77777777" w:rsidR="007C0A1E" w:rsidRPr="007C0A1E" w:rsidRDefault="007C0A1E" w:rsidP="007C0A1E">
      <w:pPr>
        <w:adjustRightInd w:val="0"/>
        <w:snapToGrid w:val="0"/>
        <w:spacing w:line="360" w:lineRule="auto"/>
        <w:rPr>
          <w:rFonts w:ascii="Times New Roman" w:eastAsia="黑体" w:hAnsi="Times New Roman" w:cs="Times New Roman"/>
          <w:sz w:val="28"/>
          <w:szCs w:val="28"/>
        </w:rPr>
      </w:pPr>
    </w:p>
    <w:p w14:paraId="3E718334" w14:textId="77535CA8" w:rsidR="00507358" w:rsidRDefault="000D2094" w:rsidP="00B0039B">
      <w:pPr>
        <w:pStyle w:val="a7"/>
        <w:numPr>
          <w:ilvl w:val="0"/>
          <w:numId w:val="1"/>
        </w:numPr>
        <w:adjustRightInd w:val="0"/>
        <w:snapToGrid w:val="0"/>
        <w:spacing w:line="360" w:lineRule="auto"/>
        <w:ind w:firstLineChars="0"/>
        <w:rPr>
          <w:rFonts w:ascii="Times New Roman" w:eastAsia="黑体" w:hAnsi="Times New Roman" w:cs="Times New Roman"/>
          <w:sz w:val="28"/>
          <w:szCs w:val="28"/>
        </w:rPr>
      </w:pPr>
      <w:r>
        <w:rPr>
          <w:rFonts w:ascii="Times New Roman" w:eastAsia="黑体" w:hAnsi="Times New Roman" w:cs="Times New Roman"/>
          <w:sz w:val="28"/>
          <w:szCs w:val="28"/>
        </w:rPr>
        <w:t>主要完成人情况</w:t>
      </w:r>
    </w:p>
    <w:tbl>
      <w:tblPr>
        <w:tblW w:w="849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07"/>
        <w:gridCol w:w="1275"/>
        <w:gridCol w:w="850"/>
        <w:gridCol w:w="994"/>
        <w:gridCol w:w="1276"/>
        <w:gridCol w:w="709"/>
        <w:gridCol w:w="1134"/>
        <w:gridCol w:w="850"/>
      </w:tblGrid>
      <w:tr w:rsidR="00507358" w14:paraId="1CD7E994" w14:textId="77777777" w:rsidTr="00B0039B">
        <w:trPr>
          <w:trHeight w:val="397"/>
          <w:jc w:val="center"/>
        </w:trPr>
        <w:tc>
          <w:tcPr>
            <w:tcW w:w="1407" w:type="dxa"/>
            <w:shd w:val="clear" w:color="auto" w:fill="FFFFFF" w:themeFill="background1"/>
            <w:vAlign w:val="center"/>
          </w:tcPr>
          <w:p w14:paraId="1233997D" w14:textId="77777777" w:rsidR="00507358" w:rsidRDefault="000D2094" w:rsidP="00B0039B">
            <w:pPr>
              <w:pStyle w:val="a3"/>
              <w:spacing w:line="390" w:lineRule="exact"/>
              <w:ind w:firstLineChars="0" w:firstLine="0"/>
              <w:rPr>
                <w:rFonts w:ascii="Times New Roman"/>
                <w:sz w:val="21"/>
                <w:szCs w:val="21"/>
              </w:rPr>
            </w:pPr>
            <w:r>
              <w:rPr>
                <w:rFonts w:ascii="Times New Roman"/>
                <w:sz w:val="21"/>
                <w:szCs w:val="21"/>
              </w:rPr>
              <w:t>姓</w:t>
            </w:r>
            <w:r>
              <w:rPr>
                <w:rFonts w:ascii="Times New Roman"/>
                <w:sz w:val="21"/>
                <w:szCs w:val="21"/>
              </w:rPr>
              <w:t xml:space="preserve">    </w:t>
            </w:r>
            <w:r>
              <w:rPr>
                <w:rFonts w:ascii="Times New Roman"/>
                <w:sz w:val="21"/>
                <w:szCs w:val="21"/>
              </w:rPr>
              <w:t>名</w:t>
            </w:r>
          </w:p>
        </w:tc>
        <w:tc>
          <w:tcPr>
            <w:tcW w:w="1275" w:type="dxa"/>
            <w:shd w:val="clear" w:color="auto" w:fill="FFFFFF" w:themeFill="background1"/>
            <w:vAlign w:val="center"/>
          </w:tcPr>
          <w:p w14:paraId="60941DA9" w14:textId="50529BB0" w:rsidR="00507358" w:rsidRDefault="000D2094" w:rsidP="00B0039B">
            <w:pPr>
              <w:pStyle w:val="a3"/>
              <w:spacing w:line="390" w:lineRule="exact"/>
              <w:ind w:firstLineChars="0" w:firstLine="0"/>
              <w:rPr>
                <w:rFonts w:ascii="Times New Roman"/>
                <w:sz w:val="21"/>
                <w:szCs w:val="21"/>
              </w:rPr>
            </w:pPr>
            <w:proofErr w:type="gramStart"/>
            <w:r>
              <w:rPr>
                <w:rFonts w:ascii="Times New Roman" w:hint="eastAsia"/>
                <w:sz w:val="21"/>
                <w:szCs w:val="21"/>
              </w:rPr>
              <w:t>邹</w:t>
            </w:r>
            <w:proofErr w:type="gramEnd"/>
            <w:r w:rsidR="00F73913">
              <w:rPr>
                <w:rFonts w:ascii="Times New Roman" w:hint="eastAsia"/>
                <w:sz w:val="21"/>
                <w:szCs w:val="21"/>
              </w:rPr>
              <w:t>*</w:t>
            </w:r>
          </w:p>
        </w:tc>
        <w:tc>
          <w:tcPr>
            <w:tcW w:w="850" w:type="dxa"/>
            <w:shd w:val="clear" w:color="auto" w:fill="FFFFFF" w:themeFill="background1"/>
            <w:vAlign w:val="center"/>
          </w:tcPr>
          <w:p w14:paraId="2D42C0A6" w14:textId="77777777" w:rsidR="00507358" w:rsidRDefault="000D2094" w:rsidP="00B0039B">
            <w:pPr>
              <w:pStyle w:val="a3"/>
              <w:spacing w:line="390" w:lineRule="exact"/>
              <w:ind w:firstLineChars="0" w:firstLine="0"/>
              <w:rPr>
                <w:rFonts w:ascii="Times New Roman"/>
                <w:sz w:val="21"/>
                <w:szCs w:val="21"/>
              </w:rPr>
            </w:pPr>
            <w:r>
              <w:rPr>
                <w:rFonts w:ascii="Times New Roman"/>
                <w:sz w:val="21"/>
                <w:szCs w:val="21"/>
              </w:rPr>
              <w:t>性</w:t>
            </w:r>
            <w:r>
              <w:rPr>
                <w:rFonts w:ascii="Times New Roman"/>
                <w:sz w:val="21"/>
                <w:szCs w:val="21"/>
              </w:rPr>
              <w:t xml:space="preserve"> </w:t>
            </w:r>
            <w:r>
              <w:rPr>
                <w:rFonts w:ascii="Times New Roman"/>
                <w:sz w:val="21"/>
                <w:szCs w:val="21"/>
              </w:rPr>
              <w:t>别</w:t>
            </w:r>
          </w:p>
        </w:tc>
        <w:tc>
          <w:tcPr>
            <w:tcW w:w="994" w:type="dxa"/>
            <w:shd w:val="clear" w:color="auto" w:fill="FFFFFF" w:themeFill="background1"/>
            <w:vAlign w:val="center"/>
          </w:tcPr>
          <w:p w14:paraId="74E57B7D" w14:textId="77777777" w:rsidR="00507358" w:rsidRDefault="000D2094" w:rsidP="00B0039B">
            <w:pPr>
              <w:pStyle w:val="a3"/>
              <w:spacing w:line="390" w:lineRule="exact"/>
              <w:ind w:firstLineChars="0" w:firstLine="0"/>
              <w:rPr>
                <w:rFonts w:ascii="Times New Roman"/>
                <w:sz w:val="21"/>
                <w:szCs w:val="21"/>
              </w:rPr>
            </w:pPr>
            <w:r>
              <w:rPr>
                <w:rFonts w:ascii="Times New Roman" w:hint="eastAsia"/>
                <w:sz w:val="21"/>
                <w:szCs w:val="21"/>
              </w:rPr>
              <w:t>女</w:t>
            </w:r>
          </w:p>
        </w:tc>
        <w:tc>
          <w:tcPr>
            <w:tcW w:w="1276" w:type="dxa"/>
            <w:shd w:val="clear" w:color="auto" w:fill="FFFFFF" w:themeFill="background1"/>
            <w:vAlign w:val="center"/>
          </w:tcPr>
          <w:p w14:paraId="22BF6CCA" w14:textId="77777777" w:rsidR="00507358" w:rsidRDefault="000D2094" w:rsidP="00B0039B">
            <w:pPr>
              <w:pStyle w:val="a3"/>
              <w:spacing w:line="390" w:lineRule="exact"/>
              <w:ind w:firstLineChars="0" w:firstLine="0"/>
              <w:rPr>
                <w:rFonts w:ascii="Times New Roman"/>
                <w:sz w:val="21"/>
                <w:szCs w:val="21"/>
              </w:rPr>
            </w:pPr>
            <w:r>
              <w:rPr>
                <w:rFonts w:ascii="Times New Roman"/>
                <w:sz w:val="21"/>
                <w:szCs w:val="21"/>
              </w:rPr>
              <w:t>排</w:t>
            </w:r>
            <w:r>
              <w:rPr>
                <w:rFonts w:ascii="Times New Roman"/>
                <w:sz w:val="21"/>
                <w:szCs w:val="21"/>
              </w:rPr>
              <w:t xml:space="preserve">    </w:t>
            </w:r>
            <w:r>
              <w:rPr>
                <w:rFonts w:ascii="Times New Roman"/>
                <w:sz w:val="21"/>
                <w:szCs w:val="21"/>
              </w:rPr>
              <w:t>名</w:t>
            </w:r>
          </w:p>
        </w:tc>
        <w:tc>
          <w:tcPr>
            <w:tcW w:w="709" w:type="dxa"/>
            <w:shd w:val="clear" w:color="auto" w:fill="FFFFFF" w:themeFill="background1"/>
            <w:vAlign w:val="center"/>
          </w:tcPr>
          <w:p w14:paraId="24BD36F5" w14:textId="77777777" w:rsidR="00507358" w:rsidRDefault="000D2094" w:rsidP="00B0039B">
            <w:pPr>
              <w:pStyle w:val="a3"/>
              <w:spacing w:line="390" w:lineRule="exact"/>
              <w:ind w:firstLineChars="0" w:firstLine="0"/>
              <w:rPr>
                <w:rFonts w:ascii="Times New Roman"/>
                <w:sz w:val="21"/>
                <w:szCs w:val="21"/>
              </w:rPr>
            </w:pPr>
            <w:r>
              <w:rPr>
                <w:rFonts w:ascii="Times New Roman" w:hint="eastAsia"/>
                <w:sz w:val="21"/>
                <w:szCs w:val="21"/>
              </w:rPr>
              <w:t>1/</w:t>
            </w:r>
            <w:r>
              <w:rPr>
                <w:rFonts w:ascii="Times New Roman"/>
                <w:sz w:val="21"/>
                <w:szCs w:val="21"/>
              </w:rPr>
              <w:t>5</w:t>
            </w:r>
          </w:p>
        </w:tc>
        <w:tc>
          <w:tcPr>
            <w:tcW w:w="1134" w:type="dxa"/>
            <w:shd w:val="clear" w:color="auto" w:fill="FFFFFF" w:themeFill="background1"/>
            <w:vAlign w:val="center"/>
          </w:tcPr>
          <w:p w14:paraId="09F229FA" w14:textId="77777777" w:rsidR="00507358" w:rsidRDefault="000D2094" w:rsidP="00B0039B">
            <w:pPr>
              <w:pStyle w:val="a3"/>
              <w:spacing w:line="390" w:lineRule="exact"/>
              <w:ind w:firstLineChars="0" w:firstLine="0"/>
              <w:rPr>
                <w:rFonts w:ascii="Times New Roman"/>
                <w:sz w:val="21"/>
                <w:szCs w:val="21"/>
              </w:rPr>
            </w:pPr>
            <w:r>
              <w:rPr>
                <w:rFonts w:ascii="Times New Roman"/>
                <w:sz w:val="21"/>
                <w:szCs w:val="21"/>
              </w:rPr>
              <w:t>国</w:t>
            </w:r>
            <w:r>
              <w:rPr>
                <w:rFonts w:ascii="Times New Roman"/>
                <w:sz w:val="21"/>
                <w:szCs w:val="21"/>
              </w:rPr>
              <w:t xml:space="preserve">  </w:t>
            </w:r>
            <w:r>
              <w:rPr>
                <w:rFonts w:ascii="Times New Roman"/>
                <w:sz w:val="21"/>
                <w:szCs w:val="21"/>
              </w:rPr>
              <w:t>籍</w:t>
            </w:r>
          </w:p>
        </w:tc>
        <w:tc>
          <w:tcPr>
            <w:tcW w:w="850" w:type="dxa"/>
            <w:shd w:val="clear" w:color="auto" w:fill="FFFFFF" w:themeFill="background1"/>
            <w:vAlign w:val="center"/>
          </w:tcPr>
          <w:p w14:paraId="2A410E8C" w14:textId="77777777" w:rsidR="00507358" w:rsidRDefault="000D2094" w:rsidP="00B0039B">
            <w:pPr>
              <w:pStyle w:val="a3"/>
              <w:spacing w:line="390" w:lineRule="exact"/>
              <w:ind w:firstLineChars="0" w:firstLine="0"/>
              <w:rPr>
                <w:rFonts w:ascii="Times New Roman"/>
                <w:sz w:val="21"/>
                <w:szCs w:val="21"/>
              </w:rPr>
            </w:pPr>
            <w:r>
              <w:rPr>
                <w:rFonts w:ascii="Times New Roman" w:hint="eastAsia"/>
                <w:sz w:val="21"/>
                <w:szCs w:val="21"/>
              </w:rPr>
              <w:t>中国</w:t>
            </w:r>
          </w:p>
        </w:tc>
      </w:tr>
      <w:tr w:rsidR="00507358" w14:paraId="39D0F60E" w14:textId="77777777" w:rsidTr="00B0039B">
        <w:trPr>
          <w:cantSplit/>
          <w:trHeight w:val="454"/>
          <w:jc w:val="center"/>
        </w:trPr>
        <w:tc>
          <w:tcPr>
            <w:tcW w:w="1407" w:type="dxa"/>
            <w:shd w:val="clear" w:color="auto" w:fill="FFFFFF" w:themeFill="background1"/>
            <w:vAlign w:val="center"/>
          </w:tcPr>
          <w:p w14:paraId="222888A4" w14:textId="77777777" w:rsidR="00507358" w:rsidRDefault="000D2094" w:rsidP="00B0039B">
            <w:pPr>
              <w:pStyle w:val="a3"/>
              <w:spacing w:line="390" w:lineRule="exact"/>
              <w:ind w:firstLineChars="0" w:firstLine="0"/>
              <w:rPr>
                <w:rFonts w:ascii="Times New Roman"/>
                <w:sz w:val="21"/>
                <w:szCs w:val="21"/>
              </w:rPr>
            </w:pPr>
            <w:r>
              <w:rPr>
                <w:rFonts w:ascii="Times New Roman"/>
                <w:sz w:val="21"/>
                <w:szCs w:val="21"/>
              </w:rPr>
              <w:t>身份证号</w:t>
            </w:r>
          </w:p>
        </w:tc>
        <w:tc>
          <w:tcPr>
            <w:tcW w:w="7088" w:type="dxa"/>
            <w:gridSpan w:val="7"/>
            <w:shd w:val="clear" w:color="auto" w:fill="FFFFFF" w:themeFill="background1"/>
            <w:vAlign w:val="center"/>
          </w:tcPr>
          <w:p w14:paraId="080EC610" w14:textId="28F319DB" w:rsidR="00507358" w:rsidRDefault="000D2094" w:rsidP="00B0039B">
            <w:pPr>
              <w:pStyle w:val="a3"/>
              <w:spacing w:line="390" w:lineRule="exact"/>
              <w:ind w:firstLineChars="0" w:firstLine="0"/>
              <w:rPr>
                <w:rFonts w:ascii="Times New Roman"/>
                <w:sz w:val="21"/>
                <w:szCs w:val="21"/>
              </w:rPr>
            </w:pPr>
            <w:r>
              <w:rPr>
                <w:rFonts w:ascii="Times New Roman" w:hint="eastAsia"/>
                <w:sz w:val="21"/>
                <w:szCs w:val="21"/>
              </w:rPr>
              <w:t>2102</w:t>
            </w:r>
            <w:r w:rsidR="00104412">
              <w:rPr>
                <w:rFonts w:ascii="Times New Roman" w:hint="eastAsia"/>
                <w:sz w:val="21"/>
                <w:szCs w:val="21"/>
              </w:rPr>
              <w:t>**********</w:t>
            </w:r>
            <w:r>
              <w:rPr>
                <w:rFonts w:ascii="Times New Roman" w:hint="eastAsia"/>
                <w:sz w:val="21"/>
                <w:szCs w:val="21"/>
              </w:rPr>
              <w:t>0646</w:t>
            </w:r>
          </w:p>
        </w:tc>
      </w:tr>
      <w:tr w:rsidR="00507358" w14:paraId="17A5F009" w14:textId="77777777" w:rsidTr="00B0039B">
        <w:trPr>
          <w:cantSplit/>
          <w:trHeight w:val="397"/>
          <w:jc w:val="center"/>
        </w:trPr>
        <w:tc>
          <w:tcPr>
            <w:tcW w:w="1407" w:type="dxa"/>
            <w:shd w:val="clear" w:color="auto" w:fill="FFFFFF" w:themeFill="background1"/>
            <w:vAlign w:val="center"/>
          </w:tcPr>
          <w:p w14:paraId="207C514D" w14:textId="77777777" w:rsidR="00507358" w:rsidRDefault="000D2094" w:rsidP="00B0039B">
            <w:pPr>
              <w:pStyle w:val="a3"/>
              <w:spacing w:line="390" w:lineRule="exact"/>
              <w:ind w:firstLineChars="0" w:firstLine="0"/>
              <w:rPr>
                <w:rFonts w:ascii="Times New Roman"/>
                <w:sz w:val="21"/>
                <w:szCs w:val="21"/>
              </w:rPr>
            </w:pPr>
            <w:r>
              <w:rPr>
                <w:rFonts w:ascii="Times New Roman"/>
                <w:sz w:val="21"/>
                <w:szCs w:val="21"/>
              </w:rPr>
              <w:t>技术职称</w:t>
            </w:r>
          </w:p>
        </w:tc>
        <w:tc>
          <w:tcPr>
            <w:tcW w:w="3119" w:type="dxa"/>
            <w:gridSpan w:val="3"/>
            <w:shd w:val="clear" w:color="auto" w:fill="FFFFFF" w:themeFill="background1"/>
            <w:vAlign w:val="center"/>
          </w:tcPr>
          <w:p w14:paraId="5C47C51F" w14:textId="49FDD192" w:rsidR="00507358" w:rsidRDefault="00507358" w:rsidP="00B0039B">
            <w:pPr>
              <w:pStyle w:val="a3"/>
              <w:spacing w:line="390" w:lineRule="exact"/>
              <w:ind w:firstLineChars="0" w:firstLine="0"/>
              <w:rPr>
                <w:rFonts w:ascii="Times New Roman"/>
                <w:sz w:val="21"/>
                <w:szCs w:val="21"/>
              </w:rPr>
            </w:pPr>
            <w:bookmarkStart w:id="0" w:name="_GoBack"/>
            <w:bookmarkEnd w:id="0"/>
          </w:p>
        </w:tc>
        <w:tc>
          <w:tcPr>
            <w:tcW w:w="1276" w:type="dxa"/>
            <w:shd w:val="clear" w:color="auto" w:fill="FFFFFF" w:themeFill="background1"/>
            <w:vAlign w:val="center"/>
          </w:tcPr>
          <w:p w14:paraId="48622169" w14:textId="77777777" w:rsidR="00507358" w:rsidRDefault="000D2094" w:rsidP="00B0039B">
            <w:pPr>
              <w:pStyle w:val="a3"/>
              <w:spacing w:line="390" w:lineRule="exact"/>
              <w:ind w:firstLineChars="0" w:firstLine="0"/>
              <w:rPr>
                <w:rFonts w:ascii="Times New Roman"/>
                <w:sz w:val="21"/>
                <w:szCs w:val="21"/>
              </w:rPr>
            </w:pPr>
            <w:r>
              <w:rPr>
                <w:rFonts w:ascii="Times New Roman"/>
                <w:sz w:val="21"/>
                <w:szCs w:val="21"/>
              </w:rPr>
              <w:t>行政职务</w:t>
            </w:r>
          </w:p>
        </w:tc>
        <w:tc>
          <w:tcPr>
            <w:tcW w:w="2693" w:type="dxa"/>
            <w:gridSpan w:val="3"/>
            <w:shd w:val="clear" w:color="auto" w:fill="FFFFFF" w:themeFill="background1"/>
            <w:vAlign w:val="center"/>
          </w:tcPr>
          <w:p w14:paraId="77A8893D" w14:textId="77777777" w:rsidR="00507358" w:rsidRDefault="000D2094" w:rsidP="00B0039B">
            <w:pPr>
              <w:pStyle w:val="a3"/>
              <w:spacing w:line="390" w:lineRule="exact"/>
              <w:ind w:firstLineChars="0" w:firstLine="0"/>
              <w:rPr>
                <w:rFonts w:ascii="Times New Roman"/>
                <w:sz w:val="21"/>
                <w:szCs w:val="21"/>
              </w:rPr>
            </w:pPr>
            <w:r>
              <w:rPr>
                <w:rFonts w:ascii="Times New Roman" w:hint="eastAsia"/>
                <w:sz w:val="21"/>
                <w:szCs w:val="21"/>
              </w:rPr>
              <w:t>无</w:t>
            </w:r>
          </w:p>
        </w:tc>
      </w:tr>
      <w:tr w:rsidR="00507358" w14:paraId="7F188EC6" w14:textId="77777777" w:rsidTr="00B0039B">
        <w:trPr>
          <w:cantSplit/>
          <w:trHeight w:val="397"/>
          <w:jc w:val="center"/>
        </w:trPr>
        <w:tc>
          <w:tcPr>
            <w:tcW w:w="1407" w:type="dxa"/>
            <w:shd w:val="clear" w:color="auto" w:fill="FFFFFF" w:themeFill="background1"/>
            <w:vAlign w:val="center"/>
          </w:tcPr>
          <w:p w14:paraId="53F63AF2" w14:textId="77777777" w:rsidR="00507358" w:rsidRDefault="000D2094" w:rsidP="00B0039B">
            <w:pPr>
              <w:pStyle w:val="a3"/>
              <w:spacing w:line="390" w:lineRule="exact"/>
              <w:ind w:firstLineChars="0" w:firstLine="0"/>
              <w:rPr>
                <w:rFonts w:ascii="Times New Roman"/>
                <w:sz w:val="21"/>
                <w:szCs w:val="21"/>
              </w:rPr>
            </w:pPr>
            <w:r>
              <w:rPr>
                <w:rFonts w:ascii="Times New Roman"/>
                <w:sz w:val="21"/>
                <w:szCs w:val="21"/>
              </w:rPr>
              <w:t>工作单位</w:t>
            </w:r>
          </w:p>
        </w:tc>
        <w:tc>
          <w:tcPr>
            <w:tcW w:w="3119" w:type="dxa"/>
            <w:gridSpan w:val="3"/>
            <w:shd w:val="clear" w:color="auto" w:fill="FFFFFF" w:themeFill="background1"/>
            <w:vAlign w:val="center"/>
          </w:tcPr>
          <w:p w14:paraId="2840402A" w14:textId="77777777" w:rsidR="00507358" w:rsidRDefault="000D2094" w:rsidP="00B0039B">
            <w:pPr>
              <w:pStyle w:val="a3"/>
              <w:spacing w:line="390" w:lineRule="exact"/>
              <w:ind w:firstLineChars="0" w:firstLine="0"/>
              <w:rPr>
                <w:rFonts w:ascii="Times New Roman"/>
                <w:sz w:val="21"/>
                <w:szCs w:val="21"/>
              </w:rPr>
            </w:pPr>
            <w:r>
              <w:rPr>
                <w:rFonts w:ascii="Times New Roman" w:hint="eastAsia"/>
                <w:sz w:val="21"/>
                <w:szCs w:val="21"/>
              </w:rPr>
              <w:t>山东建筑大学</w:t>
            </w:r>
          </w:p>
        </w:tc>
        <w:tc>
          <w:tcPr>
            <w:tcW w:w="1276" w:type="dxa"/>
            <w:shd w:val="clear" w:color="auto" w:fill="FFFFFF" w:themeFill="background1"/>
            <w:vAlign w:val="center"/>
          </w:tcPr>
          <w:p w14:paraId="43EA5476" w14:textId="77777777" w:rsidR="00507358" w:rsidRDefault="000D2094" w:rsidP="00B0039B">
            <w:pPr>
              <w:pStyle w:val="a3"/>
              <w:spacing w:line="390" w:lineRule="exact"/>
              <w:ind w:firstLineChars="0" w:firstLine="0"/>
              <w:rPr>
                <w:rFonts w:ascii="Times New Roman"/>
                <w:sz w:val="21"/>
                <w:szCs w:val="21"/>
              </w:rPr>
            </w:pPr>
            <w:r>
              <w:rPr>
                <w:rFonts w:ascii="Times New Roman"/>
                <w:sz w:val="21"/>
                <w:szCs w:val="21"/>
              </w:rPr>
              <w:t>二级单位</w:t>
            </w:r>
          </w:p>
        </w:tc>
        <w:tc>
          <w:tcPr>
            <w:tcW w:w="2693" w:type="dxa"/>
            <w:gridSpan w:val="3"/>
            <w:shd w:val="clear" w:color="auto" w:fill="FFFFFF" w:themeFill="background1"/>
            <w:vAlign w:val="center"/>
          </w:tcPr>
          <w:p w14:paraId="0FB71E78" w14:textId="77777777" w:rsidR="00507358" w:rsidRDefault="000D2094" w:rsidP="00B0039B">
            <w:pPr>
              <w:pStyle w:val="a3"/>
              <w:spacing w:line="390" w:lineRule="exact"/>
              <w:ind w:firstLineChars="0" w:firstLine="0"/>
              <w:rPr>
                <w:rFonts w:ascii="Times New Roman"/>
                <w:sz w:val="21"/>
                <w:szCs w:val="21"/>
              </w:rPr>
            </w:pPr>
            <w:r>
              <w:rPr>
                <w:rFonts w:ascii="Times New Roman" w:hint="eastAsia"/>
                <w:sz w:val="21"/>
                <w:szCs w:val="21"/>
              </w:rPr>
              <w:t>计算机科学与技术学院</w:t>
            </w:r>
          </w:p>
        </w:tc>
      </w:tr>
      <w:tr w:rsidR="00507358" w14:paraId="26EFA3BD" w14:textId="77777777" w:rsidTr="00B0039B">
        <w:trPr>
          <w:cantSplit/>
          <w:trHeight w:val="531"/>
          <w:jc w:val="center"/>
        </w:trPr>
        <w:tc>
          <w:tcPr>
            <w:tcW w:w="1407" w:type="dxa"/>
            <w:tcBorders>
              <w:top w:val="single" w:sz="4" w:space="0" w:color="auto"/>
            </w:tcBorders>
            <w:shd w:val="clear" w:color="auto" w:fill="FFFFFF" w:themeFill="background1"/>
            <w:vAlign w:val="center"/>
          </w:tcPr>
          <w:p w14:paraId="6C2A3012" w14:textId="77777777" w:rsidR="00507358" w:rsidRDefault="000D2094" w:rsidP="00B0039B">
            <w:pPr>
              <w:pStyle w:val="a3"/>
              <w:spacing w:line="390" w:lineRule="exact"/>
              <w:ind w:firstLineChars="0" w:firstLine="0"/>
              <w:rPr>
                <w:rFonts w:ascii="Times New Roman"/>
                <w:sz w:val="21"/>
                <w:szCs w:val="21"/>
              </w:rPr>
            </w:pPr>
            <w:r>
              <w:rPr>
                <w:rFonts w:ascii="Times New Roman"/>
                <w:sz w:val="21"/>
                <w:szCs w:val="21"/>
              </w:rPr>
              <w:t>完成单位</w:t>
            </w:r>
          </w:p>
        </w:tc>
        <w:tc>
          <w:tcPr>
            <w:tcW w:w="7088" w:type="dxa"/>
            <w:gridSpan w:val="7"/>
            <w:shd w:val="clear" w:color="auto" w:fill="FFFFFF" w:themeFill="background1"/>
            <w:vAlign w:val="center"/>
          </w:tcPr>
          <w:p w14:paraId="29832358" w14:textId="77777777" w:rsidR="00507358" w:rsidRDefault="000D2094" w:rsidP="00B0039B">
            <w:pPr>
              <w:pStyle w:val="a3"/>
              <w:spacing w:line="390" w:lineRule="exact"/>
              <w:ind w:firstLineChars="0" w:firstLine="0"/>
              <w:rPr>
                <w:rFonts w:ascii="Times New Roman"/>
                <w:sz w:val="21"/>
                <w:szCs w:val="21"/>
              </w:rPr>
            </w:pPr>
            <w:r>
              <w:rPr>
                <w:rFonts w:ascii="Times New Roman" w:hint="eastAsia"/>
                <w:sz w:val="21"/>
                <w:szCs w:val="21"/>
              </w:rPr>
              <w:t>山东建筑大学</w:t>
            </w:r>
          </w:p>
        </w:tc>
      </w:tr>
      <w:tr w:rsidR="00507358" w14:paraId="59FCD088" w14:textId="77777777" w:rsidTr="00B0039B">
        <w:trPr>
          <w:cantSplit/>
          <w:trHeight w:val="1649"/>
          <w:jc w:val="center"/>
        </w:trPr>
        <w:tc>
          <w:tcPr>
            <w:tcW w:w="8495" w:type="dxa"/>
            <w:gridSpan w:val="8"/>
          </w:tcPr>
          <w:p w14:paraId="3E3D9586" w14:textId="77777777" w:rsidR="00507358" w:rsidRDefault="000D2094" w:rsidP="00B0039B">
            <w:pPr>
              <w:pStyle w:val="a3"/>
              <w:spacing w:line="390" w:lineRule="exact"/>
              <w:ind w:firstLineChars="0" w:firstLine="0"/>
              <w:rPr>
                <w:rFonts w:ascii="Times New Roman"/>
                <w:sz w:val="21"/>
                <w:szCs w:val="21"/>
              </w:rPr>
            </w:pPr>
            <w:r>
              <w:rPr>
                <w:rFonts w:ascii="Times New Roman"/>
                <w:sz w:val="21"/>
                <w:szCs w:val="21"/>
              </w:rPr>
              <w:t>对本项目主要学术贡献：</w:t>
            </w:r>
          </w:p>
          <w:p w14:paraId="5B9E10F1" w14:textId="1484E5D7" w:rsidR="00507358" w:rsidRDefault="000D2094" w:rsidP="00B0039B">
            <w:pPr>
              <w:pStyle w:val="a3"/>
              <w:spacing w:line="390" w:lineRule="exact"/>
              <w:ind w:firstLineChars="0" w:firstLine="0"/>
              <w:rPr>
                <w:rFonts w:ascii="Times New Roman"/>
                <w:sz w:val="21"/>
                <w:szCs w:val="21"/>
              </w:rPr>
            </w:pPr>
            <w:r>
              <w:rPr>
                <w:rFonts w:ascii="Times New Roman" w:hint="eastAsia"/>
                <w:sz w:val="21"/>
                <w:szCs w:val="21"/>
              </w:rPr>
              <w:t>作为项目的主要完成人，提出了基于逻辑的模糊语言知识计算方法、基于代数关系的模糊语言知识计算模型、</w:t>
            </w:r>
            <w:proofErr w:type="gramStart"/>
            <w:r>
              <w:rPr>
                <w:rFonts w:ascii="Times New Roman" w:hint="eastAsia"/>
                <w:sz w:val="21"/>
                <w:szCs w:val="21"/>
              </w:rPr>
              <w:t>基于格值关系</w:t>
            </w:r>
            <w:proofErr w:type="gramEnd"/>
            <w:r>
              <w:rPr>
                <w:rFonts w:ascii="Times New Roman" w:hint="eastAsia"/>
                <w:sz w:val="21"/>
                <w:szCs w:val="21"/>
              </w:rPr>
              <w:t>的模糊语言知识推理算法等，完善了模糊语言知识计算与推理模型及其应用研究。</w:t>
            </w:r>
          </w:p>
        </w:tc>
      </w:tr>
    </w:tbl>
    <w:p w14:paraId="7312F65A" w14:textId="1EBC8925" w:rsidR="00507358" w:rsidRDefault="00507358" w:rsidP="00B0039B">
      <w:pPr>
        <w:widowControl/>
        <w:jc w:val="left"/>
        <w:rPr>
          <w:rFonts w:ascii="Times New Roman" w:eastAsia="黑体" w:hAnsi="Times New Roman" w:cs="Times New Roman"/>
          <w:sz w:val="28"/>
          <w:szCs w:val="28"/>
        </w:rPr>
      </w:pPr>
    </w:p>
    <w:tbl>
      <w:tblPr>
        <w:tblW w:w="849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08"/>
        <w:gridCol w:w="1276"/>
        <w:gridCol w:w="850"/>
        <w:gridCol w:w="992"/>
        <w:gridCol w:w="1276"/>
        <w:gridCol w:w="709"/>
        <w:gridCol w:w="1134"/>
        <w:gridCol w:w="850"/>
      </w:tblGrid>
      <w:tr w:rsidR="00507358" w14:paraId="0A0CA98D" w14:textId="77777777" w:rsidTr="00B0039B">
        <w:trPr>
          <w:trHeight w:val="397"/>
          <w:jc w:val="center"/>
        </w:trPr>
        <w:tc>
          <w:tcPr>
            <w:tcW w:w="1408" w:type="dxa"/>
            <w:shd w:val="clear" w:color="auto" w:fill="FFFFFF" w:themeFill="background1"/>
            <w:vAlign w:val="center"/>
          </w:tcPr>
          <w:p w14:paraId="3981DF2B" w14:textId="77777777" w:rsidR="00507358" w:rsidRDefault="000D2094" w:rsidP="00B0039B">
            <w:pPr>
              <w:pStyle w:val="a3"/>
              <w:spacing w:line="390" w:lineRule="exact"/>
              <w:ind w:firstLineChars="0" w:firstLine="0"/>
              <w:rPr>
                <w:rFonts w:ascii="Times New Roman"/>
                <w:sz w:val="21"/>
                <w:szCs w:val="21"/>
              </w:rPr>
            </w:pPr>
            <w:r>
              <w:rPr>
                <w:rFonts w:ascii="Times New Roman"/>
                <w:sz w:val="21"/>
                <w:szCs w:val="21"/>
              </w:rPr>
              <w:lastRenderedPageBreak/>
              <w:t>姓</w:t>
            </w:r>
            <w:r>
              <w:rPr>
                <w:rFonts w:ascii="Times New Roman"/>
                <w:sz w:val="21"/>
                <w:szCs w:val="21"/>
              </w:rPr>
              <w:t xml:space="preserve">    </w:t>
            </w:r>
            <w:r>
              <w:rPr>
                <w:rFonts w:ascii="Times New Roman"/>
                <w:sz w:val="21"/>
                <w:szCs w:val="21"/>
              </w:rPr>
              <w:t>名</w:t>
            </w:r>
          </w:p>
        </w:tc>
        <w:tc>
          <w:tcPr>
            <w:tcW w:w="1276" w:type="dxa"/>
            <w:shd w:val="clear" w:color="auto" w:fill="FFFFFF" w:themeFill="background1"/>
            <w:vAlign w:val="center"/>
          </w:tcPr>
          <w:p w14:paraId="465B53DB" w14:textId="77777777" w:rsidR="00507358" w:rsidRDefault="000D2094" w:rsidP="00B0039B">
            <w:pPr>
              <w:pStyle w:val="a3"/>
              <w:spacing w:line="390" w:lineRule="exact"/>
              <w:ind w:firstLineChars="0" w:firstLine="0"/>
              <w:rPr>
                <w:rFonts w:ascii="Times New Roman"/>
                <w:sz w:val="21"/>
                <w:szCs w:val="21"/>
              </w:rPr>
            </w:pPr>
            <w:r>
              <w:rPr>
                <w:rFonts w:ascii="Times New Roman"/>
                <w:sz w:val="21"/>
                <w:szCs w:val="21"/>
              </w:rPr>
              <w:t>刘新</w:t>
            </w:r>
          </w:p>
        </w:tc>
        <w:tc>
          <w:tcPr>
            <w:tcW w:w="850" w:type="dxa"/>
            <w:shd w:val="clear" w:color="auto" w:fill="FFFFFF" w:themeFill="background1"/>
            <w:vAlign w:val="center"/>
          </w:tcPr>
          <w:p w14:paraId="38ACCD3A" w14:textId="77777777" w:rsidR="00507358" w:rsidRDefault="000D2094" w:rsidP="00B0039B">
            <w:pPr>
              <w:pStyle w:val="a3"/>
              <w:spacing w:line="390" w:lineRule="exact"/>
              <w:ind w:firstLineChars="0" w:firstLine="0"/>
              <w:rPr>
                <w:rFonts w:ascii="Times New Roman"/>
                <w:sz w:val="21"/>
                <w:szCs w:val="21"/>
              </w:rPr>
            </w:pPr>
            <w:r>
              <w:rPr>
                <w:rFonts w:ascii="Times New Roman"/>
                <w:sz w:val="21"/>
                <w:szCs w:val="21"/>
              </w:rPr>
              <w:t>性</w:t>
            </w:r>
            <w:r>
              <w:rPr>
                <w:rFonts w:ascii="Times New Roman"/>
                <w:sz w:val="21"/>
                <w:szCs w:val="21"/>
              </w:rPr>
              <w:t xml:space="preserve"> </w:t>
            </w:r>
            <w:r>
              <w:rPr>
                <w:rFonts w:ascii="Times New Roman"/>
                <w:sz w:val="21"/>
                <w:szCs w:val="21"/>
              </w:rPr>
              <w:t>别</w:t>
            </w:r>
          </w:p>
        </w:tc>
        <w:tc>
          <w:tcPr>
            <w:tcW w:w="992" w:type="dxa"/>
            <w:shd w:val="clear" w:color="auto" w:fill="FFFFFF" w:themeFill="background1"/>
            <w:vAlign w:val="center"/>
          </w:tcPr>
          <w:p w14:paraId="584A0DA6" w14:textId="77777777" w:rsidR="00507358" w:rsidRDefault="000D2094" w:rsidP="00B0039B">
            <w:pPr>
              <w:pStyle w:val="a3"/>
              <w:spacing w:line="390" w:lineRule="exact"/>
              <w:ind w:firstLineChars="0" w:firstLine="0"/>
              <w:rPr>
                <w:rFonts w:ascii="Times New Roman"/>
                <w:sz w:val="21"/>
                <w:szCs w:val="21"/>
              </w:rPr>
            </w:pPr>
            <w:r>
              <w:rPr>
                <w:rFonts w:ascii="Times New Roman" w:hint="eastAsia"/>
                <w:sz w:val="21"/>
                <w:szCs w:val="21"/>
              </w:rPr>
              <w:t>男</w:t>
            </w:r>
          </w:p>
        </w:tc>
        <w:tc>
          <w:tcPr>
            <w:tcW w:w="1276" w:type="dxa"/>
            <w:shd w:val="clear" w:color="auto" w:fill="FFFFFF" w:themeFill="background1"/>
            <w:vAlign w:val="center"/>
          </w:tcPr>
          <w:p w14:paraId="2BFA8281" w14:textId="77777777" w:rsidR="00507358" w:rsidRDefault="000D2094" w:rsidP="00B0039B">
            <w:pPr>
              <w:pStyle w:val="a3"/>
              <w:spacing w:line="390" w:lineRule="exact"/>
              <w:ind w:firstLineChars="0" w:firstLine="0"/>
              <w:rPr>
                <w:rFonts w:ascii="Times New Roman"/>
                <w:sz w:val="21"/>
                <w:szCs w:val="21"/>
              </w:rPr>
            </w:pPr>
            <w:r>
              <w:rPr>
                <w:rFonts w:ascii="Times New Roman"/>
                <w:sz w:val="21"/>
                <w:szCs w:val="21"/>
              </w:rPr>
              <w:t>排</w:t>
            </w:r>
            <w:r>
              <w:rPr>
                <w:rFonts w:ascii="Times New Roman"/>
                <w:sz w:val="21"/>
                <w:szCs w:val="21"/>
              </w:rPr>
              <w:t xml:space="preserve">    </w:t>
            </w:r>
            <w:r>
              <w:rPr>
                <w:rFonts w:ascii="Times New Roman"/>
                <w:sz w:val="21"/>
                <w:szCs w:val="21"/>
              </w:rPr>
              <w:t>名</w:t>
            </w:r>
          </w:p>
        </w:tc>
        <w:tc>
          <w:tcPr>
            <w:tcW w:w="709" w:type="dxa"/>
            <w:shd w:val="clear" w:color="auto" w:fill="FFFFFF" w:themeFill="background1"/>
            <w:vAlign w:val="center"/>
          </w:tcPr>
          <w:p w14:paraId="446D699A" w14:textId="77777777" w:rsidR="00507358" w:rsidRDefault="000D2094" w:rsidP="00B0039B">
            <w:pPr>
              <w:pStyle w:val="a3"/>
              <w:spacing w:line="390" w:lineRule="exact"/>
              <w:ind w:firstLineChars="0" w:firstLine="0"/>
              <w:rPr>
                <w:rFonts w:ascii="Times New Roman"/>
                <w:sz w:val="21"/>
                <w:szCs w:val="21"/>
              </w:rPr>
            </w:pPr>
            <w:r>
              <w:rPr>
                <w:rFonts w:ascii="Times New Roman"/>
                <w:sz w:val="21"/>
                <w:szCs w:val="21"/>
              </w:rPr>
              <w:t>2</w:t>
            </w:r>
            <w:r>
              <w:rPr>
                <w:rFonts w:ascii="Times New Roman" w:hint="eastAsia"/>
                <w:sz w:val="21"/>
                <w:szCs w:val="21"/>
              </w:rPr>
              <w:t>/</w:t>
            </w:r>
            <w:r>
              <w:rPr>
                <w:rFonts w:ascii="Times New Roman"/>
                <w:sz w:val="21"/>
                <w:szCs w:val="21"/>
              </w:rPr>
              <w:t>5</w:t>
            </w:r>
          </w:p>
        </w:tc>
        <w:tc>
          <w:tcPr>
            <w:tcW w:w="1134" w:type="dxa"/>
            <w:shd w:val="clear" w:color="auto" w:fill="FFFFFF" w:themeFill="background1"/>
            <w:vAlign w:val="center"/>
          </w:tcPr>
          <w:p w14:paraId="34791183" w14:textId="77777777" w:rsidR="00507358" w:rsidRDefault="000D2094" w:rsidP="00B0039B">
            <w:pPr>
              <w:pStyle w:val="a3"/>
              <w:spacing w:line="390" w:lineRule="exact"/>
              <w:ind w:firstLineChars="0" w:firstLine="0"/>
              <w:rPr>
                <w:rFonts w:ascii="Times New Roman"/>
                <w:sz w:val="21"/>
                <w:szCs w:val="21"/>
              </w:rPr>
            </w:pPr>
            <w:r>
              <w:rPr>
                <w:rFonts w:ascii="Times New Roman"/>
                <w:sz w:val="21"/>
                <w:szCs w:val="21"/>
              </w:rPr>
              <w:t>国</w:t>
            </w:r>
            <w:r>
              <w:rPr>
                <w:rFonts w:ascii="Times New Roman"/>
                <w:sz w:val="21"/>
                <w:szCs w:val="21"/>
              </w:rPr>
              <w:t xml:space="preserve">  </w:t>
            </w:r>
            <w:r>
              <w:rPr>
                <w:rFonts w:ascii="Times New Roman"/>
                <w:sz w:val="21"/>
                <w:szCs w:val="21"/>
              </w:rPr>
              <w:t>籍</w:t>
            </w:r>
          </w:p>
        </w:tc>
        <w:tc>
          <w:tcPr>
            <w:tcW w:w="850" w:type="dxa"/>
            <w:shd w:val="clear" w:color="auto" w:fill="FFFFFF" w:themeFill="background1"/>
            <w:vAlign w:val="center"/>
          </w:tcPr>
          <w:p w14:paraId="23A19CE4" w14:textId="77777777" w:rsidR="00507358" w:rsidRDefault="000D2094" w:rsidP="00B0039B">
            <w:pPr>
              <w:pStyle w:val="a3"/>
              <w:spacing w:line="390" w:lineRule="exact"/>
              <w:ind w:firstLineChars="0" w:firstLine="0"/>
              <w:rPr>
                <w:rFonts w:ascii="Times New Roman"/>
                <w:sz w:val="21"/>
                <w:szCs w:val="21"/>
              </w:rPr>
            </w:pPr>
            <w:r>
              <w:rPr>
                <w:rFonts w:ascii="Times New Roman" w:hint="eastAsia"/>
                <w:sz w:val="21"/>
                <w:szCs w:val="21"/>
              </w:rPr>
              <w:t>中国</w:t>
            </w:r>
          </w:p>
        </w:tc>
      </w:tr>
      <w:tr w:rsidR="00507358" w14:paraId="5A1183AD" w14:textId="77777777" w:rsidTr="00B0039B">
        <w:trPr>
          <w:cantSplit/>
          <w:trHeight w:val="454"/>
          <w:jc w:val="center"/>
        </w:trPr>
        <w:tc>
          <w:tcPr>
            <w:tcW w:w="1408" w:type="dxa"/>
            <w:shd w:val="clear" w:color="auto" w:fill="FFFFFF" w:themeFill="background1"/>
            <w:vAlign w:val="center"/>
          </w:tcPr>
          <w:p w14:paraId="22D14E15" w14:textId="77777777" w:rsidR="00507358" w:rsidRDefault="000D2094" w:rsidP="00B0039B">
            <w:pPr>
              <w:pStyle w:val="a3"/>
              <w:spacing w:line="390" w:lineRule="exact"/>
              <w:ind w:firstLineChars="0" w:firstLine="0"/>
              <w:rPr>
                <w:rFonts w:ascii="Times New Roman"/>
                <w:sz w:val="21"/>
                <w:szCs w:val="21"/>
              </w:rPr>
            </w:pPr>
            <w:r>
              <w:rPr>
                <w:rFonts w:ascii="Times New Roman"/>
                <w:sz w:val="21"/>
                <w:szCs w:val="21"/>
              </w:rPr>
              <w:t>身份证号</w:t>
            </w:r>
          </w:p>
        </w:tc>
        <w:tc>
          <w:tcPr>
            <w:tcW w:w="7087" w:type="dxa"/>
            <w:gridSpan w:val="7"/>
            <w:shd w:val="clear" w:color="auto" w:fill="FFFFFF" w:themeFill="background1"/>
            <w:vAlign w:val="center"/>
          </w:tcPr>
          <w:p w14:paraId="52AD3686" w14:textId="6186C50C" w:rsidR="00507358" w:rsidRDefault="000D2094" w:rsidP="00B0039B">
            <w:pPr>
              <w:pStyle w:val="a3"/>
              <w:spacing w:line="390" w:lineRule="exact"/>
              <w:ind w:firstLineChars="0" w:firstLine="0"/>
              <w:rPr>
                <w:rFonts w:ascii="Times New Roman"/>
                <w:sz w:val="21"/>
                <w:szCs w:val="21"/>
              </w:rPr>
            </w:pPr>
            <w:r>
              <w:rPr>
                <w:rFonts w:ascii="Times New Roman" w:hint="eastAsia"/>
                <w:sz w:val="21"/>
                <w:szCs w:val="21"/>
              </w:rPr>
              <w:t>2102</w:t>
            </w:r>
            <w:r w:rsidR="00104412">
              <w:rPr>
                <w:rFonts w:ascii="Times New Roman" w:hint="eastAsia"/>
                <w:sz w:val="21"/>
                <w:szCs w:val="21"/>
              </w:rPr>
              <w:t>**********</w:t>
            </w:r>
            <w:r>
              <w:rPr>
                <w:rFonts w:ascii="Times New Roman" w:hint="eastAsia"/>
                <w:sz w:val="21"/>
                <w:szCs w:val="21"/>
              </w:rPr>
              <w:t>431X</w:t>
            </w:r>
          </w:p>
        </w:tc>
      </w:tr>
      <w:tr w:rsidR="00507358" w14:paraId="79564B10" w14:textId="77777777" w:rsidTr="00B0039B">
        <w:trPr>
          <w:cantSplit/>
          <w:trHeight w:val="397"/>
          <w:jc w:val="center"/>
        </w:trPr>
        <w:tc>
          <w:tcPr>
            <w:tcW w:w="1408" w:type="dxa"/>
            <w:shd w:val="clear" w:color="auto" w:fill="FFFFFF" w:themeFill="background1"/>
            <w:vAlign w:val="center"/>
          </w:tcPr>
          <w:p w14:paraId="6CF56B3F" w14:textId="77777777" w:rsidR="00507358" w:rsidRDefault="000D2094" w:rsidP="00B0039B">
            <w:pPr>
              <w:pStyle w:val="a3"/>
              <w:spacing w:line="390" w:lineRule="exact"/>
              <w:ind w:firstLineChars="0" w:firstLine="0"/>
              <w:rPr>
                <w:rFonts w:ascii="Times New Roman"/>
                <w:sz w:val="21"/>
                <w:szCs w:val="21"/>
              </w:rPr>
            </w:pPr>
            <w:r>
              <w:rPr>
                <w:rFonts w:ascii="Times New Roman"/>
                <w:sz w:val="21"/>
                <w:szCs w:val="21"/>
              </w:rPr>
              <w:t>技术职称</w:t>
            </w:r>
          </w:p>
        </w:tc>
        <w:tc>
          <w:tcPr>
            <w:tcW w:w="3118" w:type="dxa"/>
            <w:gridSpan w:val="3"/>
            <w:shd w:val="clear" w:color="auto" w:fill="FFFFFF" w:themeFill="background1"/>
            <w:vAlign w:val="center"/>
          </w:tcPr>
          <w:p w14:paraId="1E204334" w14:textId="77777777" w:rsidR="00507358" w:rsidRDefault="000D2094" w:rsidP="00B0039B">
            <w:pPr>
              <w:pStyle w:val="a3"/>
              <w:spacing w:line="390" w:lineRule="exact"/>
              <w:ind w:firstLineChars="0" w:firstLine="0"/>
              <w:rPr>
                <w:rFonts w:ascii="Times New Roman"/>
                <w:sz w:val="21"/>
                <w:szCs w:val="21"/>
              </w:rPr>
            </w:pPr>
            <w:r>
              <w:rPr>
                <w:rFonts w:ascii="Times New Roman" w:hint="eastAsia"/>
                <w:sz w:val="21"/>
                <w:szCs w:val="21"/>
              </w:rPr>
              <w:t>副教授</w:t>
            </w:r>
          </w:p>
        </w:tc>
        <w:tc>
          <w:tcPr>
            <w:tcW w:w="1276" w:type="dxa"/>
            <w:shd w:val="clear" w:color="auto" w:fill="FFFFFF" w:themeFill="background1"/>
            <w:vAlign w:val="center"/>
          </w:tcPr>
          <w:p w14:paraId="56BEEA58" w14:textId="77777777" w:rsidR="00507358" w:rsidRDefault="000D2094" w:rsidP="00B0039B">
            <w:pPr>
              <w:pStyle w:val="a3"/>
              <w:spacing w:line="390" w:lineRule="exact"/>
              <w:ind w:firstLineChars="0" w:firstLine="0"/>
              <w:rPr>
                <w:rFonts w:ascii="Times New Roman"/>
                <w:sz w:val="21"/>
                <w:szCs w:val="21"/>
              </w:rPr>
            </w:pPr>
            <w:r>
              <w:rPr>
                <w:rFonts w:ascii="Times New Roman"/>
                <w:sz w:val="21"/>
                <w:szCs w:val="21"/>
              </w:rPr>
              <w:t>行政职务</w:t>
            </w:r>
          </w:p>
        </w:tc>
        <w:tc>
          <w:tcPr>
            <w:tcW w:w="2693" w:type="dxa"/>
            <w:gridSpan w:val="3"/>
            <w:shd w:val="clear" w:color="auto" w:fill="FFFFFF" w:themeFill="background1"/>
            <w:vAlign w:val="center"/>
          </w:tcPr>
          <w:p w14:paraId="7531249B" w14:textId="77777777" w:rsidR="00507358" w:rsidRDefault="000D2094" w:rsidP="00B0039B">
            <w:pPr>
              <w:pStyle w:val="a3"/>
              <w:spacing w:line="390" w:lineRule="exact"/>
              <w:ind w:firstLineChars="0" w:firstLine="0"/>
              <w:rPr>
                <w:rFonts w:ascii="Times New Roman"/>
                <w:sz w:val="21"/>
                <w:szCs w:val="21"/>
              </w:rPr>
            </w:pPr>
            <w:r>
              <w:rPr>
                <w:rFonts w:ascii="Times New Roman" w:hint="eastAsia"/>
                <w:sz w:val="21"/>
                <w:szCs w:val="21"/>
              </w:rPr>
              <w:t>无</w:t>
            </w:r>
          </w:p>
        </w:tc>
      </w:tr>
      <w:tr w:rsidR="00507358" w14:paraId="29C8640D" w14:textId="77777777" w:rsidTr="00B0039B">
        <w:trPr>
          <w:cantSplit/>
          <w:trHeight w:val="397"/>
          <w:jc w:val="center"/>
        </w:trPr>
        <w:tc>
          <w:tcPr>
            <w:tcW w:w="1408" w:type="dxa"/>
            <w:shd w:val="clear" w:color="auto" w:fill="FFFFFF" w:themeFill="background1"/>
            <w:vAlign w:val="center"/>
          </w:tcPr>
          <w:p w14:paraId="7E8A8F48" w14:textId="77777777" w:rsidR="00507358" w:rsidRDefault="000D2094" w:rsidP="00B0039B">
            <w:pPr>
              <w:pStyle w:val="a3"/>
              <w:spacing w:line="390" w:lineRule="exact"/>
              <w:ind w:firstLineChars="0" w:firstLine="0"/>
              <w:rPr>
                <w:rFonts w:ascii="Times New Roman"/>
                <w:sz w:val="21"/>
                <w:szCs w:val="21"/>
              </w:rPr>
            </w:pPr>
            <w:r>
              <w:rPr>
                <w:rFonts w:ascii="Times New Roman"/>
                <w:sz w:val="21"/>
                <w:szCs w:val="21"/>
              </w:rPr>
              <w:t>工作单位</w:t>
            </w:r>
          </w:p>
        </w:tc>
        <w:tc>
          <w:tcPr>
            <w:tcW w:w="3118" w:type="dxa"/>
            <w:gridSpan w:val="3"/>
            <w:shd w:val="clear" w:color="auto" w:fill="FFFFFF" w:themeFill="background1"/>
            <w:vAlign w:val="center"/>
          </w:tcPr>
          <w:p w14:paraId="24A7C1B5" w14:textId="77777777" w:rsidR="00507358" w:rsidRDefault="000D2094" w:rsidP="00B0039B">
            <w:pPr>
              <w:pStyle w:val="a3"/>
              <w:spacing w:line="390" w:lineRule="exact"/>
              <w:ind w:firstLineChars="0" w:firstLine="0"/>
              <w:rPr>
                <w:rFonts w:ascii="Times New Roman"/>
                <w:sz w:val="21"/>
                <w:szCs w:val="21"/>
              </w:rPr>
            </w:pPr>
            <w:r>
              <w:rPr>
                <w:rFonts w:ascii="Times New Roman" w:hint="eastAsia"/>
                <w:sz w:val="21"/>
                <w:szCs w:val="21"/>
              </w:rPr>
              <w:t>辽宁师范大学</w:t>
            </w:r>
          </w:p>
        </w:tc>
        <w:tc>
          <w:tcPr>
            <w:tcW w:w="1276" w:type="dxa"/>
            <w:shd w:val="clear" w:color="auto" w:fill="FFFFFF" w:themeFill="background1"/>
            <w:vAlign w:val="center"/>
          </w:tcPr>
          <w:p w14:paraId="52BEFCAB" w14:textId="77777777" w:rsidR="00507358" w:rsidRDefault="000D2094" w:rsidP="00B0039B">
            <w:pPr>
              <w:pStyle w:val="a3"/>
              <w:spacing w:line="390" w:lineRule="exact"/>
              <w:ind w:firstLineChars="0" w:firstLine="0"/>
              <w:rPr>
                <w:rFonts w:ascii="Times New Roman"/>
                <w:sz w:val="21"/>
                <w:szCs w:val="21"/>
              </w:rPr>
            </w:pPr>
            <w:r>
              <w:rPr>
                <w:rFonts w:ascii="Times New Roman"/>
                <w:sz w:val="21"/>
                <w:szCs w:val="21"/>
              </w:rPr>
              <w:t>二级单位</w:t>
            </w:r>
          </w:p>
        </w:tc>
        <w:tc>
          <w:tcPr>
            <w:tcW w:w="2693" w:type="dxa"/>
            <w:gridSpan w:val="3"/>
            <w:shd w:val="clear" w:color="auto" w:fill="FFFFFF" w:themeFill="background1"/>
            <w:vAlign w:val="center"/>
          </w:tcPr>
          <w:p w14:paraId="03F003A4" w14:textId="77777777" w:rsidR="00507358" w:rsidRDefault="000D2094" w:rsidP="00B0039B">
            <w:pPr>
              <w:pStyle w:val="a3"/>
              <w:spacing w:line="390" w:lineRule="exact"/>
              <w:ind w:firstLineChars="0" w:firstLine="0"/>
              <w:rPr>
                <w:rFonts w:ascii="Times New Roman"/>
                <w:sz w:val="21"/>
                <w:szCs w:val="21"/>
              </w:rPr>
            </w:pPr>
            <w:r>
              <w:rPr>
                <w:rFonts w:ascii="Times New Roman" w:hint="eastAsia"/>
                <w:sz w:val="21"/>
                <w:szCs w:val="21"/>
              </w:rPr>
              <w:t>数学学院</w:t>
            </w:r>
          </w:p>
        </w:tc>
      </w:tr>
      <w:tr w:rsidR="00507358" w14:paraId="65F51218" w14:textId="77777777" w:rsidTr="00994577">
        <w:trPr>
          <w:cantSplit/>
          <w:trHeight w:val="436"/>
          <w:jc w:val="center"/>
        </w:trPr>
        <w:tc>
          <w:tcPr>
            <w:tcW w:w="1408" w:type="dxa"/>
            <w:tcBorders>
              <w:top w:val="single" w:sz="4" w:space="0" w:color="auto"/>
            </w:tcBorders>
            <w:shd w:val="clear" w:color="auto" w:fill="FFFFFF" w:themeFill="background1"/>
            <w:vAlign w:val="center"/>
          </w:tcPr>
          <w:p w14:paraId="07B3066A" w14:textId="77777777" w:rsidR="00507358" w:rsidRDefault="000D2094" w:rsidP="00B0039B">
            <w:pPr>
              <w:pStyle w:val="a3"/>
              <w:spacing w:line="390" w:lineRule="exact"/>
              <w:ind w:firstLineChars="0" w:firstLine="0"/>
              <w:rPr>
                <w:rFonts w:ascii="Times New Roman"/>
                <w:sz w:val="21"/>
                <w:szCs w:val="21"/>
              </w:rPr>
            </w:pPr>
            <w:r>
              <w:rPr>
                <w:rFonts w:ascii="Times New Roman"/>
                <w:sz w:val="21"/>
                <w:szCs w:val="21"/>
              </w:rPr>
              <w:t>完成单位</w:t>
            </w:r>
          </w:p>
        </w:tc>
        <w:tc>
          <w:tcPr>
            <w:tcW w:w="7087" w:type="dxa"/>
            <w:gridSpan w:val="7"/>
            <w:shd w:val="clear" w:color="auto" w:fill="FFFFFF" w:themeFill="background1"/>
            <w:vAlign w:val="center"/>
          </w:tcPr>
          <w:p w14:paraId="7A09D31E" w14:textId="77777777" w:rsidR="00507358" w:rsidRDefault="000D2094" w:rsidP="00B0039B">
            <w:pPr>
              <w:pStyle w:val="a3"/>
              <w:spacing w:line="390" w:lineRule="exact"/>
              <w:ind w:firstLineChars="0" w:firstLine="0"/>
              <w:rPr>
                <w:rFonts w:ascii="Times New Roman"/>
                <w:sz w:val="21"/>
                <w:szCs w:val="21"/>
              </w:rPr>
            </w:pPr>
            <w:r>
              <w:rPr>
                <w:rFonts w:ascii="Times New Roman" w:hint="eastAsia"/>
                <w:sz w:val="21"/>
                <w:szCs w:val="21"/>
              </w:rPr>
              <w:t>辽宁师范大学</w:t>
            </w:r>
          </w:p>
        </w:tc>
      </w:tr>
      <w:tr w:rsidR="00507358" w14:paraId="7496778B" w14:textId="77777777" w:rsidTr="00B0039B">
        <w:trPr>
          <w:cantSplit/>
          <w:trHeight w:val="1449"/>
          <w:jc w:val="center"/>
        </w:trPr>
        <w:tc>
          <w:tcPr>
            <w:tcW w:w="8495" w:type="dxa"/>
            <w:gridSpan w:val="8"/>
          </w:tcPr>
          <w:p w14:paraId="564C4067" w14:textId="77777777" w:rsidR="00507358" w:rsidRDefault="000D2094" w:rsidP="00B0039B">
            <w:pPr>
              <w:pStyle w:val="a3"/>
              <w:spacing w:line="390" w:lineRule="exact"/>
              <w:ind w:firstLineChars="0" w:firstLine="0"/>
              <w:rPr>
                <w:rFonts w:ascii="Times New Roman"/>
                <w:sz w:val="21"/>
                <w:szCs w:val="21"/>
              </w:rPr>
            </w:pPr>
            <w:r>
              <w:rPr>
                <w:rFonts w:ascii="Times New Roman"/>
                <w:sz w:val="21"/>
                <w:szCs w:val="21"/>
              </w:rPr>
              <w:t>对本项目主要学术贡献：</w:t>
            </w:r>
          </w:p>
          <w:p w14:paraId="464F8B0E" w14:textId="3E05EBBB" w:rsidR="00507358" w:rsidRDefault="000D2094" w:rsidP="00B0039B">
            <w:pPr>
              <w:pStyle w:val="a3"/>
              <w:spacing w:line="390" w:lineRule="exact"/>
              <w:ind w:firstLineChars="0" w:firstLine="0"/>
              <w:rPr>
                <w:rFonts w:ascii="Times New Roman"/>
                <w:sz w:val="21"/>
                <w:szCs w:val="21"/>
              </w:rPr>
            </w:pPr>
            <w:r>
              <w:rPr>
                <w:rFonts w:ascii="Times New Roman" w:hint="eastAsia"/>
                <w:sz w:val="21"/>
                <w:szCs w:val="21"/>
              </w:rPr>
              <w:t>针对不同偏好，</w:t>
            </w:r>
            <w:r>
              <w:rPr>
                <w:rFonts w:ascii="Times New Roman"/>
                <w:sz w:val="21"/>
                <w:szCs w:val="21"/>
              </w:rPr>
              <w:t>为聚合不同标准的语言真值</w:t>
            </w:r>
            <w:r>
              <w:rPr>
                <w:rFonts w:ascii="Times New Roman" w:hint="eastAsia"/>
                <w:sz w:val="21"/>
                <w:szCs w:val="21"/>
              </w:rPr>
              <w:t>信息</w:t>
            </w:r>
            <w:r>
              <w:rPr>
                <w:rFonts w:ascii="Times New Roman"/>
                <w:sz w:val="21"/>
                <w:szCs w:val="21"/>
              </w:rPr>
              <w:t>，提出了标准语言真值（</w:t>
            </w:r>
            <w:r>
              <w:rPr>
                <w:rFonts w:ascii="Times New Roman"/>
                <w:sz w:val="21"/>
                <w:szCs w:val="21"/>
              </w:rPr>
              <w:t>SLTV</w:t>
            </w:r>
            <w:r>
              <w:rPr>
                <w:rFonts w:ascii="Times New Roman"/>
                <w:sz w:val="21"/>
                <w:szCs w:val="21"/>
              </w:rPr>
              <w:t>）集，并给出四种转换模型</w:t>
            </w:r>
            <w:r>
              <w:rPr>
                <w:rFonts w:ascii="Times New Roman" w:hint="eastAsia"/>
                <w:sz w:val="21"/>
                <w:szCs w:val="21"/>
              </w:rPr>
              <w:t>，</w:t>
            </w:r>
            <w:r>
              <w:rPr>
                <w:rFonts w:ascii="Times New Roman"/>
                <w:sz w:val="21"/>
                <w:szCs w:val="21"/>
              </w:rPr>
              <w:t>可</w:t>
            </w:r>
            <w:r>
              <w:rPr>
                <w:rFonts w:ascii="Times New Roman" w:hint="eastAsia"/>
                <w:sz w:val="21"/>
                <w:szCs w:val="21"/>
              </w:rPr>
              <w:t>应</w:t>
            </w:r>
            <w:r>
              <w:rPr>
                <w:rFonts w:ascii="Times New Roman"/>
                <w:sz w:val="21"/>
                <w:szCs w:val="21"/>
              </w:rPr>
              <w:t>用于具有语言真值的</w:t>
            </w:r>
            <w:r>
              <w:rPr>
                <w:rFonts w:ascii="Times New Roman" w:hint="eastAsia"/>
                <w:sz w:val="21"/>
                <w:szCs w:val="21"/>
              </w:rPr>
              <w:t>感官</w:t>
            </w:r>
            <w:r>
              <w:rPr>
                <w:rFonts w:ascii="Times New Roman"/>
                <w:sz w:val="21"/>
                <w:szCs w:val="21"/>
              </w:rPr>
              <w:t>评价</w:t>
            </w:r>
            <w:r>
              <w:rPr>
                <w:rFonts w:ascii="Times New Roman" w:hint="eastAsia"/>
                <w:sz w:val="21"/>
                <w:szCs w:val="21"/>
              </w:rPr>
              <w:t>问题中。</w:t>
            </w:r>
          </w:p>
        </w:tc>
      </w:tr>
    </w:tbl>
    <w:p w14:paraId="22832EC1" w14:textId="135DC7BC" w:rsidR="00507358" w:rsidRDefault="00507358" w:rsidP="00B0039B">
      <w:pPr>
        <w:adjustRightInd w:val="0"/>
        <w:snapToGrid w:val="0"/>
        <w:spacing w:line="360" w:lineRule="auto"/>
        <w:rPr>
          <w:rFonts w:ascii="Times New Roman" w:eastAsia="黑体" w:hAnsi="Times New Roman" w:cs="Times New Roman"/>
          <w:szCs w:val="21"/>
        </w:rPr>
      </w:pPr>
    </w:p>
    <w:p w14:paraId="0FC43292" w14:textId="77777777" w:rsidR="008D7926" w:rsidRDefault="008D7926" w:rsidP="00B0039B">
      <w:pPr>
        <w:adjustRightInd w:val="0"/>
        <w:snapToGrid w:val="0"/>
        <w:spacing w:line="360" w:lineRule="auto"/>
        <w:rPr>
          <w:rFonts w:ascii="Times New Roman" w:eastAsia="黑体" w:hAnsi="Times New Roman" w:cs="Times New Roman"/>
          <w:szCs w:val="21"/>
        </w:rPr>
      </w:pPr>
    </w:p>
    <w:tbl>
      <w:tblPr>
        <w:tblW w:w="849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75"/>
        <w:gridCol w:w="1275"/>
        <w:gridCol w:w="850"/>
        <w:gridCol w:w="994"/>
        <w:gridCol w:w="1276"/>
        <w:gridCol w:w="709"/>
        <w:gridCol w:w="1134"/>
        <w:gridCol w:w="982"/>
      </w:tblGrid>
      <w:tr w:rsidR="00631ECA" w14:paraId="2B5D152A" w14:textId="77777777" w:rsidTr="00631ECA">
        <w:trPr>
          <w:trHeight w:val="397"/>
          <w:jc w:val="center"/>
        </w:trPr>
        <w:tc>
          <w:tcPr>
            <w:tcW w:w="1275" w:type="dxa"/>
            <w:shd w:val="clear" w:color="auto" w:fill="FFFFFF" w:themeFill="background1"/>
            <w:vAlign w:val="center"/>
          </w:tcPr>
          <w:p w14:paraId="5187C258" w14:textId="77777777" w:rsidR="00631ECA" w:rsidRDefault="00631ECA" w:rsidP="00465DED">
            <w:pPr>
              <w:pStyle w:val="a3"/>
              <w:spacing w:line="390" w:lineRule="exact"/>
              <w:ind w:firstLineChars="0" w:firstLine="0"/>
              <w:rPr>
                <w:rFonts w:ascii="Times New Roman"/>
                <w:sz w:val="21"/>
                <w:szCs w:val="21"/>
              </w:rPr>
            </w:pPr>
            <w:r>
              <w:rPr>
                <w:rFonts w:ascii="Times New Roman"/>
                <w:sz w:val="21"/>
                <w:szCs w:val="21"/>
              </w:rPr>
              <w:t>姓</w:t>
            </w:r>
            <w:r>
              <w:rPr>
                <w:rFonts w:ascii="Times New Roman"/>
                <w:sz w:val="21"/>
                <w:szCs w:val="21"/>
              </w:rPr>
              <w:t xml:space="preserve">    </w:t>
            </w:r>
            <w:r>
              <w:rPr>
                <w:rFonts w:ascii="Times New Roman"/>
                <w:sz w:val="21"/>
                <w:szCs w:val="21"/>
              </w:rPr>
              <w:t>名</w:t>
            </w:r>
          </w:p>
        </w:tc>
        <w:tc>
          <w:tcPr>
            <w:tcW w:w="1275" w:type="dxa"/>
            <w:shd w:val="clear" w:color="auto" w:fill="FFFFFF" w:themeFill="background1"/>
            <w:vAlign w:val="center"/>
          </w:tcPr>
          <w:p w14:paraId="60379976" w14:textId="3CEBDE74" w:rsidR="00631ECA" w:rsidRDefault="00631ECA" w:rsidP="00465DED">
            <w:pPr>
              <w:pStyle w:val="a3"/>
              <w:spacing w:line="390" w:lineRule="exact"/>
              <w:ind w:firstLineChars="0" w:firstLine="0"/>
              <w:rPr>
                <w:rFonts w:ascii="Times New Roman"/>
                <w:sz w:val="21"/>
                <w:szCs w:val="21"/>
              </w:rPr>
            </w:pPr>
            <w:r>
              <w:rPr>
                <w:rFonts w:ascii="Times New Roman"/>
                <w:sz w:val="21"/>
                <w:szCs w:val="21"/>
              </w:rPr>
              <w:t>王</w:t>
            </w:r>
            <w:r w:rsidR="00F73913">
              <w:rPr>
                <w:rFonts w:ascii="Times New Roman" w:hint="eastAsia"/>
                <w:sz w:val="21"/>
                <w:szCs w:val="21"/>
              </w:rPr>
              <w:t>**</w:t>
            </w:r>
          </w:p>
        </w:tc>
        <w:tc>
          <w:tcPr>
            <w:tcW w:w="850" w:type="dxa"/>
            <w:shd w:val="clear" w:color="auto" w:fill="FFFFFF" w:themeFill="background1"/>
            <w:vAlign w:val="center"/>
          </w:tcPr>
          <w:p w14:paraId="5007287F" w14:textId="77777777" w:rsidR="00631ECA" w:rsidRDefault="00631ECA" w:rsidP="00465DED">
            <w:pPr>
              <w:pStyle w:val="a3"/>
              <w:spacing w:line="390" w:lineRule="exact"/>
              <w:ind w:firstLineChars="0" w:firstLine="0"/>
              <w:rPr>
                <w:rFonts w:ascii="Times New Roman"/>
                <w:sz w:val="21"/>
                <w:szCs w:val="21"/>
              </w:rPr>
            </w:pPr>
            <w:r>
              <w:rPr>
                <w:rFonts w:ascii="Times New Roman"/>
                <w:sz w:val="21"/>
                <w:szCs w:val="21"/>
              </w:rPr>
              <w:t>性</w:t>
            </w:r>
            <w:r>
              <w:rPr>
                <w:rFonts w:ascii="Times New Roman"/>
                <w:sz w:val="21"/>
                <w:szCs w:val="21"/>
              </w:rPr>
              <w:t xml:space="preserve"> </w:t>
            </w:r>
            <w:r>
              <w:rPr>
                <w:rFonts w:ascii="Times New Roman"/>
                <w:sz w:val="21"/>
                <w:szCs w:val="21"/>
              </w:rPr>
              <w:t>别</w:t>
            </w:r>
          </w:p>
        </w:tc>
        <w:tc>
          <w:tcPr>
            <w:tcW w:w="994" w:type="dxa"/>
            <w:shd w:val="clear" w:color="auto" w:fill="FFFFFF" w:themeFill="background1"/>
            <w:vAlign w:val="center"/>
          </w:tcPr>
          <w:p w14:paraId="3DA967CE" w14:textId="77777777" w:rsidR="00631ECA" w:rsidRDefault="00631ECA" w:rsidP="00465DED">
            <w:pPr>
              <w:pStyle w:val="a3"/>
              <w:spacing w:line="390" w:lineRule="exact"/>
              <w:ind w:firstLineChars="0" w:firstLine="0"/>
              <w:rPr>
                <w:rFonts w:ascii="Times New Roman"/>
                <w:sz w:val="21"/>
                <w:szCs w:val="21"/>
              </w:rPr>
            </w:pPr>
            <w:r>
              <w:rPr>
                <w:rFonts w:ascii="Times New Roman" w:hint="eastAsia"/>
                <w:sz w:val="21"/>
                <w:szCs w:val="21"/>
              </w:rPr>
              <w:t>男</w:t>
            </w:r>
          </w:p>
        </w:tc>
        <w:tc>
          <w:tcPr>
            <w:tcW w:w="1276" w:type="dxa"/>
            <w:shd w:val="clear" w:color="auto" w:fill="FFFFFF" w:themeFill="background1"/>
            <w:vAlign w:val="center"/>
          </w:tcPr>
          <w:p w14:paraId="2700113F" w14:textId="77777777" w:rsidR="00631ECA" w:rsidRDefault="00631ECA" w:rsidP="00465DED">
            <w:pPr>
              <w:pStyle w:val="a3"/>
              <w:spacing w:line="390" w:lineRule="exact"/>
              <w:ind w:firstLineChars="0" w:firstLine="0"/>
              <w:rPr>
                <w:rFonts w:ascii="Times New Roman"/>
                <w:sz w:val="21"/>
                <w:szCs w:val="21"/>
              </w:rPr>
            </w:pPr>
            <w:r>
              <w:rPr>
                <w:rFonts w:ascii="Times New Roman"/>
                <w:sz w:val="21"/>
                <w:szCs w:val="21"/>
              </w:rPr>
              <w:t>排</w:t>
            </w:r>
            <w:r>
              <w:rPr>
                <w:rFonts w:ascii="Times New Roman"/>
                <w:sz w:val="21"/>
                <w:szCs w:val="21"/>
              </w:rPr>
              <w:t xml:space="preserve">    </w:t>
            </w:r>
            <w:r>
              <w:rPr>
                <w:rFonts w:ascii="Times New Roman"/>
                <w:sz w:val="21"/>
                <w:szCs w:val="21"/>
              </w:rPr>
              <w:t>名</w:t>
            </w:r>
          </w:p>
        </w:tc>
        <w:tc>
          <w:tcPr>
            <w:tcW w:w="709" w:type="dxa"/>
            <w:shd w:val="clear" w:color="auto" w:fill="FFFFFF" w:themeFill="background1"/>
            <w:vAlign w:val="center"/>
          </w:tcPr>
          <w:p w14:paraId="48A25555" w14:textId="6EE7D83D" w:rsidR="00631ECA" w:rsidRDefault="00631ECA" w:rsidP="00465DED">
            <w:pPr>
              <w:pStyle w:val="a3"/>
              <w:spacing w:line="390" w:lineRule="exact"/>
              <w:ind w:firstLineChars="0" w:firstLine="0"/>
              <w:rPr>
                <w:rFonts w:ascii="Times New Roman"/>
                <w:sz w:val="21"/>
                <w:szCs w:val="21"/>
              </w:rPr>
            </w:pPr>
            <w:r>
              <w:rPr>
                <w:rFonts w:ascii="Times New Roman"/>
                <w:sz w:val="21"/>
                <w:szCs w:val="21"/>
              </w:rPr>
              <w:t>3</w:t>
            </w:r>
            <w:r>
              <w:rPr>
                <w:rFonts w:ascii="Times New Roman" w:hint="eastAsia"/>
                <w:sz w:val="21"/>
                <w:szCs w:val="21"/>
              </w:rPr>
              <w:t>/</w:t>
            </w:r>
            <w:r>
              <w:rPr>
                <w:rFonts w:ascii="Times New Roman"/>
                <w:sz w:val="21"/>
                <w:szCs w:val="21"/>
              </w:rPr>
              <w:t>5</w:t>
            </w:r>
          </w:p>
        </w:tc>
        <w:tc>
          <w:tcPr>
            <w:tcW w:w="1134" w:type="dxa"/>
            <w:shd w:val="clear" w:color="auto" w:fill="FFFFFF" w:themeFill="background1"/>
            <w:vAlign w:val="center"/>
          </w:tcPr>
          <w:p w14:paraId="16B0879B" w14:textId="77777777" w:rsidR="00631ECA" w:rsidRDefault="00631ECA" w:rsidP="00465DED">
            <w:pPr>
              <w:pStyle w:val="a3"/>
              <w:spacing w:line="390" w:lineRule="exact"/>
              <w:ind w:firstLineChars="0" w:firstLine="0"/>
              <w:rPr>
                <w:rFonts w:ascii="Times New Roman"/>
                <w:sz w:val="21"/>
                <w:szCs w:val="21"/>
              </w:rPr>
            </w:pPr>
            <w:r>
              <w:rPr>
                <w:rFonts w:ascii="Times New Roman"/>
                <w:sz w:val="21"/>
                <w:szCs w:val="21"/>
              </w:rPr>
              <w:t>国</w:t>
            </w:r>
            <w:r>
              <w:rPr>
                <w:rFonts w:ascii="Times New Roman"/>
                <w:sz w:val="21"/>
                <w:szCs w:val="21"/>
              </w:rPr>
              <w:t xml:space="preserve">  </w:t>
            </w:r>
            <w:r>
              <w:rPr>
                <w:rFonts w:ascii="Times New Roman"/>
                <w:sz w:val="21"/>
                <w:szCs w:val="21"/>
              </w:rPr>
              <w:t>籍</w:t>
            </w:r>
          </w:p>
        </w:tc>
        <w:tc>
          <w:tcPr>
            <w:tcW w:w="982" w:type="dxa"/>
            <w:shd w:val="clear" w:color="auto" w:fill="FFFFFF" w:themeFill="background1"/>
            <w:vAlign w:val="center"/>
          </w:tcPr>
          <w:p w14:paraId="0D4F041A" w14:textId="77777777" w:rsidR="00631ECA" w:rsidRDefault="00631ECA" w:rsidP="00465DED">
            <w:pPr>
              <w:pStyle w:val="a3"/>
              <w:spacing w:line="390" w:lineRule="exact"/>
              <w:ind w:firstLineChars="0" w:firstLine="0"/>
              <w:rPr>
                <w:rFonts w:ascii="Times New Roman"/>
                <w:sz w:val="21"/>
                <w:szCs w:val="21"/>
              </w:rPr>
            </w:pPr>
            <w:r>
              <w:rPr>
                <w:rFonts w:ascii="Times New Roman" w:hint="eastAsia"/>
                <w:sz w:val="21"/>
                <w:szCs w:val="21"/>
              </w:rPr>
              <w:t>中国</w:t>
            </w:r>
          </w:p>
        </w:tc>
      </w:tr>
      <w:tr w:rsidR="00631ECA" w14:paraId="02655285" w14:textId="77777777" w:rsidTr="00631ECA">
        <w:trPr>
          <w:cantSplit/>
          <w:trHeight w:val="454"/>
          <w:jc w:val="center"/>
        </w:trPr>
        <w:tc>
          <w:tcPr>
            <w:tcW w:w="1275" w:type="dxa"/>
            <w:shd w:val="clear" w:color="auto" w:fill="FFFFFF" w:themeFill="background1"/>
            <w:vAlign w:val="center"/>
          </w:tcPr>
          <w:p w14:paraId="2D01BD2F" w14:textId="77777777" w:rsidR="00631ECA" w:rsidRDefault="00631ECA" w:rsidP="00465DED">
            <w:pPr>
              <w:pStyle w:val="a3"/>
              <w:spacing w:line="390" w:lineRule="exact"/>
              <w:ind w:firstLineChars="0" w:firstLine="0"/>
              <w:rPr>
                <w:rFonts w:ascii="Times New Roman"/>
                <w:sz w:val="21"/>
                <w:szCs w:val="21"/>
              </w:rPr>
            </w:pPr>
            <w:r>
              <w:rPr>
                <w:rFonts w:ascii="Times New Roman"/>
                <w:sz w:val="21"/>
                <w:szCs w:val="21"/>
              </w:rPr>
              <w:t>身份证号</w:t>
            </w:r>
          </w:p>
        </w:tc>
        <w:tc>
          <w:tcPr>
            <w:tcW w:w="7220" w:type="dxa"/>
            <w:gridSpan w:val="7"/>
            <w:shd w:val="clear" w:color="auto" w:fill="FFFFFF" w:themeFill="background1"/>
            <w:vAlign w:val="center"/>
          </w:tcPr>
          <w:p w14:paraId="36C36E25" w14:textId="2051321A" w:rsidR="00631ECA" w:rsidRDefault="00631ECA" w:rsidP="00465DED">
            <w:pPr>
              <w:pStyle w:val="a3"/>
              <w:spacing w:line="390" w:lineRule="exact"/>
              <w:ind w:firstLineChars="0" w:firstLine="0"/>
              <w:rPr>
                <w:rFonts w:ascii="Times New Roman"/>
                <w:sz w:val="21"/>
                <w:szCs w:val="21"/>
              </w:rPr>
            </w:pPr>
            <w:r>
              <w:rPr>
                <w:rFonts w:ascii="Times New Roman" w:hint="eastAsia"/>
                <w:sz w:val="21"/>
                <w:szCs w:val="21"/>
              </w:rPr>
              <w:t>2302</w:t>
            </w:r>
            <w:r w:rsidR="00104412">
              <w:rPr>
                <w:rFonts w:ascii="Times New Roman" w:hint="eastAsia"/>
                <w:sz w:val="21"/>
                <w:szCs w:val="21"/>
              </w:rPr>
              <w:t>**********</w:t>
            </w:r>
            <w:r>
              <w:rPr>
                <w:rFonts w:ascii="Times New Roman" w:hint="eastAsia"/>
                <w:sz w:val="21"/>
                <w:szCs w:val="21"/>
              </w:rPr>
              <w:t>3013</w:t>
            </w:r>
          </w:p>
        </w:tc>
      </w:tr>
      <w:tr w:rsidR="00631ECA" w14:paraId="71164DC9" w14:textId="77777777" w:rsidTr="00631ECA">
        <w:trPr>
          <w:cantSplit/>
          <w:trHeight w:val="397"/>
          <w:jc w:val="center"/>
        </w:trPr>
        <w:tc>
          <w:tcPr>
            <w:tcW w:w="1275" w:type="dxa"/>
            <w:shd w:val="clear" w:color="auto" w:fill="FFFFFF" w:themeFill="background1"/>
            <w:vAlign w:val="center"/>
          </w:tcPr>
          <w:p w14:paraId="041B59F7" w14:textId="77777777" w:rsidR="00631ECA" w:rsidRDefault="00631ECA" w:rsidP="00465DED">
            <w:pPr>
              <w:pStyle w:val="a3"/>
              <w:spacing w:line="390" w:lineRule="exact"/>
              <w:ind w:firstLineChars="0" w:firstLine="0"/>
              <w:rPr>
                <w:rFonts w:ascii="Times New Roman"/>
                <w:sz w:val="21"/>
                <w:szCs w:val="21"/>
              </w:rPr>
            </w:pPr>
            <w:r>
              <w:rPr>
                <w:rFonts w:ascii="Times New Roman"/>
                <w:sz w:val="21"/>
                <w:szCs w:val="21"/>
              </w:rPr>
              <w:t>技术职称</w:t>
            </w:r>
          </w:p>
        </w:tc>
        <w:tc>
          <w:tcPr>
            <w:tcW w:w="3119" w:type="dxa"/>
            <w:gridSpan w:val="3"/>
            <w:shd w:val="clear" w:color="auto" w:fill="FFFFFF" w:themeFill="background1"/>
            <w:vAlign w:val="center"/>
          </w:tcPr>
          <w:p w14:paraId="2856FB34" w14:textId="3FC1E9FF" w:rsidR="00631ECA" w:rsidRDefault="00631ECA" w:rsidP="00465DED">
            <w:pPr>
              <w:pStyle w:val="a3"/>
              <w:spacing w:line="390" w:lineRule="exact"/>
              <w:ind w:firstLineChars="0" w:firstLine="0"/>
              <w:rPr>
                <w:rFonts w:ascii="Times New Roman"/>
                <w:sz w:val="21"/>
                <w:szCs w:val="21"/>
              </w:rPr>
            </w:pPr>
          </w:p>
        </w:tc>
        <w:tc>
          <w:tcPr>
            <w:tcW w:w="1276" w:type="dxa"/>
            <w:shd w:val="clear" w:color="auto" w:fill="FFFFFF" w:themeFill="background1"/>
            <w:vAlign w:val="center"/>
          </w:tcPr>
          <w:p w14:paraId="2BEFB347" w14:textId="77777777" w:rsidR="00631ECA" w:rsidRDefault="00631ECA" w:rsidP="00465DED">
            <w:pPr>
              <w:pStyle w:val="a3"/>
              <w:spacing w:line="390" w:lineRule="exact"/>
              <w:ind w:firstLineChars="0" w:firstLine="0"/>
              <w:rPr>
                <w:rFonts w:ascii="Times New Roman"/>
                <w:sz w:val="21"/>
                <w:szCs w:val="21"/>
              </w:rPr>
            </w:pPr>
            <w:r>
              <w:rPr>
                <w:rFonts w:ascii="Times New Roman"/>
                <w:sz w:val="21"/>
                <w:szCs w:val="21"/>
              </w:rPr>
              <w:t>行政职务</w:t>
            </w:r>
          </w:p>
        </w:tc>
        <w:tc>
          <w:tcPr>
            <w:tcW w:w="2825" w:type="dxa"/>
            <w:gridSpan w:val="3"/>
            <w:shd w:val="clear" w:color="auto" w:fill="FFFFFF" w:themeFill="background1"/>
            <w:vAlign w:val="center"/>
          </w:tcPr>
          <w:p w14:paraId="25BD7AA2" w14:textId="77777777" w:rsidR="00631ECA" w:rsidRDefault="00631ECA" w:rsidP="00465DED">
            <w:pPr>
              <w:pStyle w:val="a3"/>
              <w:spacing w:line="390" w:lineRule="exact"/>
              <w:ind w:firstLineChars="0" w:firstLine="0"/>
              <w:rPr>
                <w:rFonts w:ascii="Times New Roman"/>
                <w:sz w:val="21"/>
                <w:szCs w:val="21"/>
              </w:rPr>
            </w:pPr>
            <w:r>
              <w:rPr>
                <w:rFonts w:ascii="Times New Roman" w:hint="eastAsia"/>
                <w:sz w:val="21"/>
                <w:szCs w:val="21"/>
              </w:rPr>
              <w:t>无</w:t>
            </w:r>
          </w:p>
        </w:tc>
      </w:tr>
      <w:tr w:rsidR="00631ECA" w14:paraId="57DCF970" w14:textId="77777777" w:rsidTr="00631ECA">
        <w:trPr>
          <w:cantSplit/>
          <w:trHeight w:val="397"/>
          <w:jc w:val="center"/>
        </w:trPr>
        <w:tc>
          <w:tcPr>
            <w:tcW w:w="1275" w:type="dxa"/>
            <w:shd w:val="clear" w:color="auto" w:fill="FFFFFF" w:themeFill="background1"/>
            <w:vAlign w:val="center"/>
          </w:tcPr>
          <w:p w14:paraId="7FB311A9" w14:textId="77777777" w:rsidR="00631ECA" w:rsidRDefault="00631ECA" w:rsidP="00465DED">
            <w:pPr>
              <w:pStyle w:val="a3"/>
              <w:spacing w:line="390" w:lineRule="exact"/>
              <w:ind w:firstLineChars="0" w:firstLine="0"/>
              <w:rPr>
                <w:rFonts w:ascii="Times New Roman"/>
                <w:sz w:val="21"/>
                <w:szCs w:val="21"/>
              </w:rPr>
            </w:pPr>
            <w:r>
              <w:rPr>
                <w:rFonts w:ascii="Times New Roman"/>
                <w:sz w:val="21"/>
                <w:szCs w:val="21"/>
              </w:rPr>
              <w:t>工作单位</w:t>
            </w:r>
          </w:p>
        </w:tc>
        <w:tc>
          <w:tcPr>
            <w:tcW w:w="3119" w:type="dxa"/>
            <w:gridSpan w:val="3"/>
            <w:shd w:val="clear" w:color="auto" w:fill="FFFFFF" w:themeFill="background1"/>
            <w:vAlign w:val="center"/>
          </w:tcPr>
          <w:p w14:paraId="13B98FBC" w14:textId="77777777" w:rsidR="00631ECA" w:rsidRDefault="00631ECA" w:rsidP="00465DED">
            <w:pPr>
              <w:pStyle w:val="a3"/>
              <w:spacing w:line="390" w:lineRule="exact"/>
              <w:ind w:firstLineChars="0" w:firstLine="0"/>
              <w:rPr>
                <w:rFonts w:ascii="Times New Roman"/>
                <w:sz w:val="21"/>
                <w:szCs w:val="21"/>
              </w:rPr>
            </w:pPr>
            <w:r>
              <w:rPr>
                <w:rFonts w:ascii="Times New Roman"/>
                <w:sz w:val="21"/>
                <w:szCs w:val="21"/>
              </w:rPr>
              <w:t>大连海事大学</w:t>
            </w:r>
          </w:p>
        </w:tc>
        <w:tc>
          <w:tcPr>
            <w:tcW w:w="1276" w:type="dxa"/>
            <w:shd w:val="clear" w:color="auto" w:fill="FFFFFF" w:themeFill="background1"/>
            <w:vAlign w:val="center"/>
          </w:tcPr>
          <w:p w14:paraId="50CBE534" w14:textId="77777777" w:rsidR="00631ECA" w:rsidRDefault="00631ECA" w:rsidP="00465DED">
            <w:pPr>
              <w:pStyle w:val="a3"/>
              <w:spacing w:line="390" w:lineRule="exact"/>
              <w:ind w:firstLineChars="0" w:firstLine="0"/>
              <w:rPr>
                <w:rFonts w:ascii="Times New Roman"/>
                <w:sz w:val="21"/>
                <w:szCs w:val="21"/>
              </w:rPr>
            </w:pPr>
            <w:r>
              <w:rPr>
                <w:rFonts w:ascii="Times New Roman"/>
                <w:sz w:val="21"/>
                <w:szCs w:val="21"/>
              </w:rPr>
              <w:t>二级单位</w:t>
            </w:r>
          </w:p>
        </w:tc>
        <w:tc>
          <w:tcPr>
            <w:tcW w:w="2825" w:type="dxa"/>
            <w:gridSpan w:val="3"/>
            <w:shd w:val="clear" w:color="auto" w:fill="FFFFFF" w:themeFill="background1"/>
            <w:vAlign w:val="center"/>
          </w:tcPr>
          <w:p w14:paraId="3924E7CA" w14:textId="77777777" w:rsidR="00631ECA" w:rsidRDefault="00631ECA" w:rsidP="00465DED">
            <w:pPr>
              <w:pStyle w:val="a3"/>
              <w:spacing w:line="390" w:lineRule="exact"/>
              <w:ind w:firstLineChars="0" w:firstLine="0"/>
              <w:rPr>
                <w:rFonts w:ascii="Times New Roman"/>
                <w:sz w:val="21"/>
                <w:szCs w:val="21"/>
              </w:rPr>
            </w:pPr>
            <w:r>
              <w:rPr>
                <w:rFonts w:ascii="Times New Roman"/>
                <w:sz w:val="21"/>
                <w:szCs w:val="21"/>
              </w:rPr>
              <w:t>轮机工程学院</w:t>
            </w:r>
          </w:p>
        </w:tc>
      </w:tr>
      <w:tr w:rsidR="00631ECA" w14:paraId="73AFC94A" w14:textId="77777777" w:rsidTr="00631ECA">
        <w:trPr>
          <w:cantSplit/>
          <w:trHeight w:val="553"/>
          <w:jc w:val="center"/>
        </w:trPr>
        <w:tc>
          <w:tcPr>
            <w:tcW w:w="1275" w:type="dxa"/>
            <w:tcBorders>
              <w:top w:val="single" w:sz="4" w:space="0" w:color="auto"/>
            </w:tcBorders>
            <w:shd w:val="clear" w:color="auto" w:fill="FFFFFF" w:themeFill="background1"/>
            <w:vAlign w:val="center"/>
          </w:tcPr>
          <w:p w14:paraId="535A1B59" w14:textId="77777777" w:rsidR="00631ECA" w:rsidRDefault="00631ECA" w:rsidP="00465DED">
            <w:pPr>
              <w:pStyle w:val="a3"/>
              <w:spacing w:line="390" w:lineRule="exact"/>
              <w:ind w:firstLineChars="0" w:firstLine="0"/>
              <w:rPr>
                <w:rFonts w:ascii="Times New Roman"/>
                <w:sz w:val="21"/>
                <w:szCs w:val="21"/>
              </w:rPr>
            </w:pPr>
            <w:r>
              <w:rPr>
                <w:rFonts w:ascii="Times New Roman"/>
                <w:sz w:val="21"/>
                <w:szCs w:val="21"/>
              </w:rPr>
              <w:t>完成单位</w:t>
            </w:r>
          </w:p>
        </w:tc>
        <w:tc>
          <w:tcPr>
            <w:tcW w:w="7220" w:type="dxa"/>
            <w:gridSpan w:val="7"/>
            <w:shd w:val="clear" w:color="auto" w:fill="FFFFFF" w:themeFill="background1"/>
            <w:vAlign w:val="center"/>
          </w:tcPr>
          <w:p w14:paraId="42D8011F" w14:textId="77777777" w:rsidR="00631ECA" w:rsidRDefault="00631ECA" w:rsidP="00465DED">
            <w:pPr>
              <w:pStyle w:val="a3"/>
              <w:spacing w:line="390" w:lineRule="exact"/>
              <w:ind w:firstLineChars="0" w:firstLine="0"/>
              <w:rPr>
                <w:rFonts w:ascii="Times New Roman"/>
                <w:sz w:val="21"/>
                <w:szCs w:val="21"/>
              </w:rPr>
            </w:pPr>
            <w:r>
              <w:rPr>
                <w:rFonts w:ascii="Times New Roman"/>
                <w:sz w:val="21"/>
                <w:szCs w:val="21"/>
              </w:rPr>
              <w:t>大连海事大学</w:t>
            </w:r>
          </w:p>
        </w:tc>
      </w:tr>
      <w:tr w:rsidR="00631ECA" w14:paraId="459F1763" w14:textId="77777777" w:rsidTr="00631ECA">
        <w:trPr>
          <w:cantSplit/>
          <w:trHeight w:val="1899"/>
          <w:jc w:val="center"/>
        </w:trPr>
        <w:tc>
          <w:tcPr>
            <w:tcW w:w="8495" w:type="dxa"/>
            <w:gridSpan w:val="8"/>
          </w:tcPr>
          <w:p w14:paraId="4348B632" w14:textId="77777777" w:rsidR="00631ECA" w:rsidRDefault="00631ECA" w:rsidP="00465DED">
            <w:pPr>
              <w:pStyle w:val="a3"/>
              <w:spacing w:line="390" w:lineRule="exact"/>
              <w:ind w:firstLineChars="0" w:firstLine="0"/>
              <w:rPr>
                <w:rFonts w:ascii="Times New Roman"/>
                <w:sz w:val="21"/>
                <w:szCs w:val="21"/>
              </w:rPr>
            </w:pPr>
            <w:r>
              <w:rPr>
                <w:rFonts w:ascii="Times New Roman"/>
                <w:sz w:val="21"/>
                <w:szCs w:val="21"/>
              </w:rPr>
              <w:t>对本项目主要学术贡献：</w:t>
            </w:r>
          </w:p>
          <w:p w14:paraId="578287C3" w14:textId="77777777" w:rsidR="00631ECA" w:rsidRDefault="00631ECA" w:rsidP="00465DED">
            <w:pPr>
              <w:pStyle w:val="a3"/>
              <w:spacing w:line="390" w:lineRule="exact"/>
              <w:ind w:firstLineChars="0" w:firstLine="0"/>
              <w:rPr>
                <w:rFonts w:ascii="Times New Roman"/>
                <w:sz w:val="21"/>
                <w:szCs w:val="21"/>
              </w:rPr>
            </w:pPr>
            <w:r>
              <w:rPr>
                <w:rFonts w:ascii="Times New Roman" w:hint="eastAsia"/>
                <w:sz w:val="21"/>
                <w:szCs w:val="21"/>
              </w:rPr>
              <w:t>在自然语言知识挖掘与分析处理领域，通过方案研讨系统地探索了模糊语言知识挖掘和决策的理论和方法。参与具有不同偏好的感官评价信息的收集，为本成果中的方案制定及数据处理提供了有效的新思路。</w:t>
            </w:r>
          </w:p>
        </w:tc>
      </w:tr>
    </w:tbl>
    <w:p w14:paraId="3E195CA8" w14:textId="05EB6124" w:rsidR="00631ECA" w:rsidRDefault="00631ECA" w:rsidP="00B0039B">
      <w:pPr>
        <w:adjustRightInd w:val="0"/>
        <w:snapToGrid w:val="0"/>
        <w:spacing w:line="360" w:lineRule="auto"/>
        <w:rPr>
          <w:rFonts w:ascii="Times New Roman" w:eastAsia="黑体" w:hAnsi="Times New Roman" w:cs="Times New Roman"/>
          <w:szCs w:val="21"/>
        </w:rPr>
      </w:pPr>
    </w:p>
    <w:p w14:paraId="31FA4406" w14:textId="77777777" w:rsidR="007672FF" w:rsidRDefault="007672FF" w:rsidP="00B0039B">
      <w:pPr>
        <w:adjustRightInd w:val="0"/>
        <w:snapToGrid w:val="0"/>
        <w:spacing w:line="360" w:lineRule="auto"/>
        <w:rPr>
          <w:rFonts w:ascii="Times New Roman" w:eastAsia="黑体" w:hAnsi="Times New Roman" w:cs="Times New Roman"/>
          <w:szCs w:val="21"/>
        </w:rPr>
      </w:pPr>
    </w:p>
    <w:tbl>
      <w:tblPr>
        <w:tblW w:w="837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43"/>
        <w:gridCol w:w="1275"/>
        <w:gridCol w:w="850"/>
        <w:gridCol w:w="994"/>
        <w:gridCol w:w="1276"/>
        <w:gridCol w:w="709"/>
        <w:gridCol w:w="1134"/>
        <w:gridCol w:w="992"/>
      </w:tblGrid>
      <w:tr w:rsidR="00507358" w14:paraId="01F62450" w14:textId="77777777" w:rsidTr="002939C8">
        <w:trPr>
          <w:trHeight w:val="397"/>
          <w:jc w:val="center"/>
        </w:trPr>
        <w:tc>
          <w:tcPr>
            <w:tcW w:w="1143" w:type="dxa"/>
            <w:shd w:val="clear" w:color="auto" w:fill="FFFFFF" w:themeFill="background1"/>
            <w:vAlign w:val="center"/>
          </w:tcPr>
          <w:p w14:paraId="6CEADB57" w14:textId="77777777" w:rsidR="00507358" w:rsidRDefault="000D2094" w:rsidP="00B0039B">
            <w:pPr>
              <w:pStyle w:val="a3"/>
              <w:spacing w:line="390" w:lineRule="exact"/>
              <w:ind w:firstLineChars="0" w:firstLine="0"/>
              <w:rPr>
                <w:rFonts w:ascii="Times New Roman"/>
                <w:sz w:val="21"/>
                <w:szCs w:val="21"/>
              </w:rPr>
            </w:pPr>
            <w:r>
              <w:rPr>
                <w:rFonts w:ascii="Times New Roman"/>
                <w:sz w:val="21"/>
                <w:szCs w:val="21"/>
              </w:rPr>
              <w:t>姓</w:t>
            </w:r>
            <w:r>
              <w:rPr>
                <w:rFonts w:ascii="Times New Roman"/>
                <w:sz w:val="21"/>
                <w:szCs w:val="21"/>
              </w:rPr>
              <w:t xml:space="preserve">    </w:t>
            </w:r>
            <w:r>
              <w:rPr>
                <w:rFonts w:ascii="Times New Roman"/>
                <w:sz w:val="21"/>
                <w:szCs w:val="21"/>
              </w:rPr>
              <w:t>名</w:t>
            </w:r>
          </w:p>
        </w:tc>
        <w:tc>
          <w:tcPr>
            <w:tcW w:w="1275" w:type="dxa"/>
            <w:shd w:val="clear" w:color="auto" w:fill="FFFFFF" w:themeFill="background1"/>
            <w:vAlign w:val="center"/>
          </w:tcPr>
          <w:p w14:paraId="08ED94FD" w14:textId="562E468C" w:rsidR="00507358" w:rsidRDefault="000D2094" w:rsidP="00B0039B">
            <w:pPr>
              <w:pStyle w:val="a3"/>
              <w:spacing w:line="390" w:lineRule="exact"/>
              <w:ind w:firstLineChars="0" w:firstLine="0"/>
              <w:rPr>
                <w:rFonts w:ascii="Times New Roman"/>
                <w:sz w:val="21"/>
                <w:szCs w:val="21"/>
              </w:rPr>
            </w:pPr>
            <w:r>
              <w:rPr>
                <w:rFonts w:ascii="Times New Roman"/>
                <w:sz w:val="21"/>
                <w:szCs w:val="21"/>
              </w:rPr>
              <w:t>黄</w:t>
            </w:r>
            <w:r w:rsidR="00F73913">
              <w:rPr>
                <w:rFonts w:ascii="Times New Roman" w:hint="eastAsia"/>
                <w:sz w:val="21"/>
                <w:szCs w:val="21"/>
              </w:rPr>
              <w:t>**</w:t>
            </w:r>
          </w:p>
        </w:tc>
        <w:tc>
          <w:tcPr>
            <w:tcW w:w="850" w:type="dxa"/>
            <w:shd w:val="clear" w:color="auto" w:fill="FFFFFF" w:themeFill="background1"/>
            <w:vAlign w:val="center"/>
          </w:tcPr>
          <w:p w14:paraId="1D797578" w14:textId="77777777" w:rsidR="00507358" w:rsidRDefault="000D2094" w:rsidP="00B0039B">
            <w:pPr>
              <w:pStyle w:val="a3"/>
              <w:spacing w:line="390" w:lineRule="exact"/>
              <w:ind w:firstLineChars="0" w:firstLine="0"/>
              <w:rPr>
                <w:rFonts w:ascii="Times New Roman"/>
                <w:sz w:val="21"/>
                <w:szCs w:val="21"/>
              </w:rPr>
            </w:pPr>
            <w:r>
              <w:rPr>
                <w:rFonts w:ascii="Times New Roman"/>
                <w:sz w:val="21"/>
                <w:szCs w:val="21"/>
              </w:rPr>
              <w:t>性</w:t>
            </w:r>
            <w:r>
              <w:rPr>
                <w:rFonts w:ascii="Times New Roman"/>
                <w:sz w:val="21"/>
                <w:szCs w:val="21"/>
              </w:rPr>
              <w:t xml:space="preserve"> </w:t>
            </w:r>
            <w:r>
              <w:rPr>
                <w:rFonts w:ascii="Times New Roman"/>
                <w:sz w:val="21"/>
                <w:szCs w:val="21"/>
              </w:rPr>
              <w:t>别</w:t>
            </w:r>
          </w:p>
        </w:tc>
        <w:tc>
          <w:tcPr>
            <w:tcW w:w="994" w:type="dxa"/>
            <w:shd w:val="clear" w:color="auto" w:fill="FFFFFF" w:themeFill="background1"/>
            <w:vAlign w:val="center"/>
          </w:tcPr>
          <w:p w14:paraId="579C41FA" w14:textId="77777777" w:rsidR="00507358" w:rsidRDefault="000D2094" w:rsidP="00B0039B">
            <w:pPr>
              <w:pStyle w:val="a3"/>
              <w:spacing w:line="390" w:lineRule="exact"/>
              <w:ind w:firstLineChars="0" w:firstLine="0"/>
              <w:rPr>
                <w:rFonts w:ascii="Times New Roman"/>
                <w:sz w:val="21"/>
                <w:szCs w:val="21"/>
              </w:rPr>
            </w:pPr>
            <w:r>
              <w:rPr>
                <w:rFonts w:ascii="Times New Roman" w:hint="eastAsia"/>
                <w:sz w:val="21"/>
                <w:szCs w:val="21"/>
              </w:rPr>
              <w:t>男</w:t>
            </w:r>
          </w:p>
        </w:tc>
        <w:tc>
          <w:tcPr>
            <w:tcW w:w="1276" w:type="dxa"/>
            <w:shd w:val="clear" w:color="auto" w:fill="FFFFFF" w:themeFill="background1"/>
            <w:vAlign w:val="center"/>
          </w:tcPr>
          <w:p w14:paraId="209BF54E" w14:textId="77777777" w:rsidR="00507358" w:rsidRDefault="000D2094" w:rsidP="00B0039B">
            <w:pPr>
              <w:pStyle w:val="a3"/>
              <w:spacing w:line="390" w:lineRule="exact"/>
              <w:ind w:firstLineChars="0" w:firstLine="0"/>
              <w:rPr>
                <w:rFonts w:ascii="Times New Roman"/>
                <w:sz w:val="21"/>
                <w:szCs w:val="21"/>
              </w:rPr>
            </w:pPr>
            <w:r>
              <w:rPr>
                <w:rFonts w:ascii="Times New Roman"/>
                <w:sz w:val="21"/>
                <w:szCs w:val="21"/>
              </w:rPr>
              <w:t>排</w:t>
            </w:r>
            <w:r>
              <w:rPr>
                <w:rFonts w:ascii="Times New Roman"/>
                <w:sz w:val="21"/>
                <w:szCs w:val="21"/>
              </w:rPr>
              <w:t xml:space="preserve">    </w:t>
            </w:r>
            <w:r>
              <w:rPr>
                <w:rFonts w:ascii="Times New Roman"/>
                <w:sz w:val="21"/>
                <w:szCs w:val="21"/>
              </w:rPr>
              <w:t>名</w:t>
            </w:r>
          </w:p>
        </w:tc>
        <w:tc>
          <w:tcPr>
            <w:tcW w:w="709" w:type="dxa"/>
            <w:shd w:val="clear" w:color="auto" w:fill="FFFFFF" w:themeFill="background1"/>
            <w:vAlign w:val="center"/>
          </w:tcPr>
          <w:p w14:paraId="1A1E70E1" w14:textId="50EB68CB" w:rsidR="00507358" w:rsidRDefault="008F40DB" w:rsidP="00B0039B">
            <w:pPr>
              <w:pStyle w:val="a3"/>
              <w:spacing w:line="390" w:lineRule="exact"/>
              <w:ind w:firstLineChars="0" w:firstLine="0"/>
              <w:rPr>
                <w:rFonts w:ascii="Times New Roman"/>
                <w:sz w:val="21"/>
                <w:szCs w:val="21"/>
              </w:rPr>
            </w:pPr>
            <w:r>
              <w:rPr>
                <w:rFonts w:ascii="Times New Roman"/>
                <w:sz w:val="21"/>
                <w:szCs w:val="21"/>
              </w:rPr>
              <w:t>4</w:t>
            </w:r>
            <w:r w:rsidR="000D2094">
              <w:rPr>
                <w:rFonts w:ascii="Times New Roman" w:hint="eastAsia"/>
                <w:sz w:val="21"/>
                <w:szCs w:val="21"/>
              </w:rPr>
              <w:t>/</w:t>
            </w:r>
            <w:r w:rsidR="000D2094">
              <w:rPr>
                <w:rFonts w:ascii="Times New Roman"/>
                <w:sz w:val="21"/>
                <w:szCs w:val="21"/>
              </w:rPr>
              <w:t>5</w:t>
            </w:r>
          </w:p>
        </w:tc>
        <w:tc>
          <w:tcPr>
            <w:tcW w:w="1134" w:type="dxa"/>
            <w:shd w:val="clear" w:color="auto" w:fill="FFFFFF" w:themeFill="background1"/>
            <w:vAlign w:val="center"/>
          </w:tcPr>
          <w:p w14:paraId="1CDD1C6A" w14:textId="77777777" w:rsidR="00507358" w:rsidRDefault="000D2094" w:rsidP="00B0039B">
            <w:pPr>
              <w:pStyle w:val="a3"/>
              <w:spacing w:line="390" w:lineRule="exact"/>
              <w:ind w:firstLineChars="0" w:firstLine="0"/>
              <w:rPr>
                <w:rFonts w:ascii="Times New Roman"/>
                <w:sz w:val="21"/>
                <w:szCs w:val="21"/>
              </w:rPr>
            </w:pPr>
            <w:r>
              <w:rPr>
                <w:rFonts w:ascii="Times New Roman"/>
                <w:sz w:val="21"/>
                <w:szCs w:val="21"/>
              </w:rPr>
              <w:t>国</w:t>
            </w:r>
            <w:r>
              <w:rPr>
                <w:rFonts w:ascii="Times New Roman"/>
                <w:sz w:val="21"/>
                <w:szCs w:val="21"/>
              </w:rPr>
              <w:t xml:space="preserve">  </w:t>
            </w:r>
            <w:r>
              <w:rPr>
                <w:rFonts w:ascii="Times New Roman"/>
                <w:sz w:val="21"/>
                <w:szCs w:val="21"/>
              </w:rPr>
              <w:t>籍</w:t>
            </w:r>
          </w:p>
        </w:tc>
        <w:tc>
          <w:tcPr>
            <w:tcW w:w="992" w:type="dxa"/>
            <w:shd w:val="clear" w:color="auto" w:fill="FFFFFF" w:themeFill="background1"/>
            <w:vAlign w:val="center"/>
          </w:tcPr>
          <w:p w14:paraId="6997DC95" w14:textId="77777777" w:rsidR="00507358" w:rsidRDefault="000D2094" w:rsidP="00B0039B">
            <w:pPr>
              <w:pStyle w:val="a3"/>
              <w:spacing w:line="390" w:lineRule="exact"/>
              <w:ind w:firstLineChars="0" w:firstLine="0"/>
              <w:rPr>
                <w:rFonts w:ascii="Times New Roman"/>
                <w:sz w:val="21"/>
                <w:szCs w:val="21"/>
              </w:rPr>
            </w:pPr>
            <w:r>
              <w:rPr>
                <w:rFonts w:ascii="Times New Roman" w:hint="eastAsia"/>
                <w:sz w:val="21"/>
                <w:szCs w:val="21"/>
              </w:rPr>
              <w:t>中国</w:t>
            </w:r>
          </w:p>
        </w:tc>
      </w:tr>
      <w:tr w:rsidR="00507358" w14:paraId="72D0D06D" w14:textId="77777777" w:rsidTr="002939C8">
        <w:trPr>
          <w:cantSplit/>
          <w:trHeight w:val="454"/>
          <w:jc w:val="center"/>
        </w:trPr>
        <w:tc>
          <w:tcPr>
            <w:tcW w:w="1143" w:type="dxa"/>
            <w:shd w:val="clear" w:color="auto" w:fill="FFFFFF" w:themeFill="background1"/>
            <w:vAlign w:val="center"/>
          </w:tcPr>
          <w:p w14:paraId="5ADBBEEB" w14:textId="77777777" w:rsidR="00507358" w:rsidRDefault="000D2094" w:rsidP="00B0039B">
            <w:pPr>
              <w:pStyle w:val="a3"/>
              <w:spacing w:line="390" w:lineRule="exact"/>
              <w:ind w:firstLineChars="0" w:firstLine="0"/>
              <w:rPr>
                <w:rFonts w:ascii="Times New Roman"/>
                <w:sz w:val="21"/>
                <w:szCs w:val="21"/>
              </w:rPr>
            </w:pPr>
            <w:r>
              <w:rPr>
                <w:rFonts w:ascii="Times New Roman"/>
                <w:sz w:val="21"/>
                <w:szCs w:val="21"/>
              </w:rPr>
              <w:t>身份证号</w:t>
            </w:r>
          </w:p>
        </w:tc>
        <w:tc>
          <w:tcPr>
            <w:tcW w:w="7230" w:type="dxa"/>
            <w:gridSpan w:val="7"/>
            <w:shd w:val="clear" w:color="auto" w:fill="FFFFFF" w:themeFill="background1"/>
            <w:vAlign w:val="center"/>
          </w:tcPr>
          <w:p w14:paraId="3B381D82" w14:textId="0B3FF20F" w:rsidR="00507358" w:rsidRDefault="000D2094" w:rsidP="00B0039B">
            <w:pPr>
              <w:pStyle w:val="a3"/>
              <w:spacing w:line="390" w:lineRule="exact"/>
              <w:ind w:firstLineChars="0" w:firstLine="0"/>
              <w:rPr>
                <w:rFonts w:ascii="Times New Roman"/>
                <w:sz w:val="21"/>
                <w:szCs w:val="21"/>
              </w:rPr>
            </w:pPr>
            <w:r>
              <w:rPr>
                <w:rFonts w:ascii="Times New Roman" w:hint="eastAsia"/>
                <w:sz w:val="21"/>
                <w:szCs w:val="21"/>
              </w:rPr>
              <w:t>2102</w:t>
            </w:r>
            <w:r w:rsidR="00104412">
              <w:rPr>
                <w:rFonts w:ascii="Times New Roman" w:hint="eastAsia"/>
                <w:sz w:val="21"/>
                <w:szCs w:val="21"/>
              </w:rPr>
              <w:t>**********</w:t>
            </w:r>
            <w:r>
              <w:rPr>
                <w:rFonts w:ascii="Times New Roman" w:hint="eastAsia"/>
                <w:sz w:val="21"/>
                <w:szCs w:val="21"/>
              </w:rPr>
              <w:t>5890</w:t>
            </w:r>
          </w:p>
        </w:tc>
      </w:tr>
      <w:tr w:rsidR="00507358" w14:paraId="53A875C5" w14:textId="77777777" w:rsidTr="002939C8">
        <w:trPr>
          <w:cantSplit/>
          <w:trHeight w:val="397"/>
          <w:jc w:val="center"/>
        </w:trPr>
        <w:tc>
          <w:tcPr>
            <w:tcW w:w="1143" w:type="dxa"/>
            <w:shd w:val="clear" w:color="auto" w:fill="FFFFFF" w:themeFill="background1"/>
            <w:vAlign w:val="center"/>
          </w:tcPr>
          <w:p w14:paraId="4FD8DB62" w14:textId="77777777" w:rsidR="00507358" w:rsidRDefault="000D2094" w:rsidP="00B0039B">
            <w:pPr>
              <w:pStyle w:val="a3"/>
              <w:spacing w:line="390" w:lineRule="exact"/>
              <w:ind w:firstLineChars="0" w:firstLine="0"/>
              <w:rPr>
                <w:rFonts w:ascii="Times New Roman"/>
                <w:sz w:val="21"/>
                <w:szCs w:val="21"/>
              </w:rPr>
            </w:pPr>
            <w:r>
              <w:rPr>
                <w:rFonts w:ascii="Times New Roman"/>
                <w:sz w:val="21"/>
                <w:szCs w:val="21"/>
              </w:rPr>
              <w:t>技术职称</w:t>
            </w:r>
          </w:p>
        </w:tc>
        <w:tc>
          <w:tcPr>
            <w:tcW w:w="3119" w:type="dxa"/>
            <w:gridSpan w:val="3"/>
            <w:shd w:val="clear" w:color="auto" w:fill="FFFFFF" w:themeFill="background1"/>
            <w:vAlign w:val="center"/>
          </w:tcPr>
          <w:p w14:paraId="4D652D1F" w14:textId="4855580E" w:rsidR="00507358" w:rsidRDefault="00507358" w:rsidP="00B0039B">
            <w:pPr>
              <w:pStyle w:val="a3"/>
              <w:spacing w:line="390" w:lineRule="exact"/>
              <w:ind w:firstLineChars="0" w:firstLine="0"/>
              <w:rPr>
                <w:rFonts w:ascii="Times New Roman"/>
                <w:sz w:val="21"/>
                <w:szCs w:val="21"/>
              </w:rPr>
            </w:pPr>
          </w:p>
        </w:tc>
        <w:tc>
          <w:tcPr>
            <w:tcW w:w="1276" w:type="dxa"/>
            <w:shd w:val="clear" w:color="auto" w:fill="FFFFFF" w:themeFill="background1"/>
            <w:vAlign w:val="center"/>
          </w:tcPr>
          <w:p w14:paraId="3D80D507" w14:textId="77777777" w:rsidR="00507358" w:rsidRDefault="000D2094" w:rsidP="00B0039B">
            <w:pPr>
              <w:pStyle w:val="a3"/>
              <w:spacing w:line="390" w:lineRule="exact"/>
              <w:ind w:firstLineChars="0" w:firstLine="0"/>
              <w:rPr>
                <w:rFonts w:ascii="Times New Roman"/>
                <w:sz w:val="21"/>
                <w:szCs w:val="21"/>
              </w:rPr>
            </w:pPr>
            <w:r>
              <w:rPr>
                <w:rFonts w:ascii="Times New Roman"/>
                <w:sz w:val="21"/>
                <w:szCs w:val="21"/>
              </w:rPr>
              <w:t>行政职务</w:t>
            </w:r>
          </w:p>
        </w:tc>
        <w:tc>
          <w:tcPr>
            <w:tcW w:w="2835" w:type="dxa"/>
            <w:gridSpan w:val="3"/>
            <w:shd w:val="clear" w:color="auto" w:fill="FFFFFF" w:themeFill="background1"/>
            <w:vAlign w:val="center"/>
          </w:tcPr>
          <w:p w14:paraId="1279546C" w14:textId="77777777" w:rsidR="00507358" w:rsidRDefault="000D2094" w:rsidP="00B0039B">
            <w:pPr>
              <w:pStyle w:val="a3"/>
              <w:spacing w:line="390" w:lineRule="exact"/>
              <w:ind w:firstLineChars="0" w:firstLine="0"/>
              <w:rPr>
                <w:rFonts w:ascii="Times New Roman"/>
                <w:sz w:val="21"/>
                <w:szCs w:val="21"/>
              </w:rPr>
            </w:pPr>
            <w:r>
              <w:rPr>
                <w:rFonts w:ascii="Times New Roman" w:hint="eastAsia"/>
                <w:sz w:val="21"/>
                <w:szCs w:val="21"/>
              </w:rPr>
              <w:t>无</w:t>
            </w:r>
          </w:p>
        </w:tc>
      </w:tr>
      <w:tr w:rsidR="00507358" w14:paraId="5B6877CD" w14:textId="77777777" w:rsidTr="002939C8">
        <w:trPr>
          <w:cantSplit/>
          <w:trHeight w:val="397"/>
          <w:jc w:val="center"/>
        </w:trPr>
        <w:tc>
          <w:tcPr>
            <w:tcW w:w="1143" w:type="dxa"/>
            <w:shd w:val="clear" w:color="auto" w:fill="FFFFFF" w:themeFill="background1"/>
            <w:vAlign w:val="center"/>
          </w:tcPr>
          <w:p w14:paraId="00BAEBCC" w14:textId="77777777" w:rsidR="00507358" w:rsidRDefault="000D2094" w:rsidP="00B0039B">
            <w:pPr>
              <w:pStyle w:val="a3"/>
              <w:spacing w:line="390" w:lineRule="exact"/>
              <w:ind w:firstLineChars="0" w:firstLine="0"/>
              <w:rPr>
                <w:rFonts w:ascii="Times New Roman"/>
                <w:sz w:val="21"/>
                <w:szCs w:val="21"/>
              </w:rPr>
            </w:pPr>
            <w:r>
              <w:rPr>
                <w:rFonts w:ascii="Times New Roman"/>
                <w:sz w:val="21"/>
                <w:szCs w:val="21"/>
              </w:rPr>
              <w:t>工作单位</w:t>
            </w:r>
          </w:p>
        </w:tc>
        <w:tc>
          <w:tcPr>
            <w:tcW w:w="3119" w:type="dxa"/>
            <w:gridSpan w:val="3"/>
            <w:shd w:val="clear" w:color="auto" w:fill="FFFFFF" w:themeFill="background1"/>
            <w:vAlign w:val="center"/>
          </w:tcPr>
          <w:p w14:paraId="1DF4B3CC" w14:textId="30AA48D2" w:rsidR="00507358" w:rsidRDefault="00631ECA" w:rsidP="00B0039B">
            <w:pPr>
              <w:pStyle w:val="a3"/>
              <w:spacing w:line="390" w:lineRule="exact"/>
              <w:ind w:firstLineChars="0" w:firstLine="0"/>
              <w:rPr>
                <w:rFonts w:ascii="Times New Roman"/>
                <w:sz w:val="21"/>
                <w:szCs w:val="21"/>
              </w:rPr>
            </w:pPr>
            <w:r>
              <w:rPr>
                <w:rFonts w:ascii="Times New Roman" w:hint="eastAsia"/>
                <w:sz w:val="21"/>
                <w:szCs w:val="21"/>
              </w:rPr>
              <w:t>大连理工</w:t>
            </w:r>
            <w:r w:rsidR="000D2094">
              <w:rPr>
                <w:rFonts w:ascii="Times New Roman" w:hint="eastAsia"/>
                <w:sz w:val="21"/>
                <w:szCs w:val="21"/>
              </w:rPr>
              <w:t>大学</w:t>
            </w:r>
          </w:p>
        </w:tc>
        <w:tc>
          <w:tcPr>
            <w:tcW w:w="1276" w:type="dxa"/>
            <w:shd w:val="clear" w:color="auto" w:fill="FFFFFF" w:themeFill="background1"/>
            <w:vAlign w:val="center"/>
          </w:tcPr>
          <w:p w14:paraId="4FA265E9" w14:textId="77777777" w:rsidR="00507358" w:rsidRDefault="000D2094" w:rsidP="00B0039B">
            <w:pPr>
              <w:pStyle w:val="a3"/>
              <w:spacing w:line="390" w:lineRule="exact"/>
              <w:ind w:firstLineChars="0" w:firstLine="0"/>
              <w:rPr>
                <w:rFonts w:ascii="Times New Roman"/>
                <w:sz w:val="21"/>
                <w:szCs w:val="21"/>
              </w:rPr>
            </w:pPr>
            <w:r>
              <w:rPr>
                <w:rFonts w:ascii="Times New Roman"/>
                <w:sz w:val="21"/>
                <w:szCs w:val="21"/>
              </w:rPr>
              <w:t>二级单位</w:t>
            </w:r>
          </w:p>
        </w:tc>
        <w:tc>
          <w:tcPr>
            <w:tcW w:w="2835" w:type="dxa"/>
            <w:gridSpan w:val="3"/>
            <w:shd w:val="clear" w:color="auto" w:fill="FFFFFF" w:themeFill="background1"/>
            <w:vAlign w:val="center"/>
          </w:tcPr>
          <w:p w14:paraId="242C87F5" w14:textId="6B98D3AE" w:rsidR="00507358" w:rsidRDefault="000D2094" w:rsidP="00B0039B">
            <w:pPr>
              <w:pStyle w:val="a3"/>
              <w:spacing w:line="390" w:lineRule="exact"/>
              <w:ind w:firstLineChars="0" w:firstLine="0"/>
              <w:rPr>
                <w:rFonts w:ascii="Times New Roman"/>
                <w:sz w:val="21"/>
                <w:szCs w:val="21"/>
              </w:rPr>
            </w:pPr>
            <w:r>
              <w:rPr>
                <w:rFonts w:ascii="Times New Roman"/>
                <w:sz w:val="21"/>
                <w:szCs w:val="21"/>
              </w:rPr>
              <w:t>电子信息与电气工程</w:t>
            </w:r>
            <w:r w:rsidR="00DC0F95">
              <w:rPr>
                <w:rFonts w:ascii="Times New Roman" w:hint="eastAsia"/>
                <w:sz w:val="21"/>
                <w:szCs w:val="21"/>
              </w:rPr>
              <w:t>学部</w:t>
            </w:r>
          </w:p>
        </w:tc>
      </w:tr>
      <w:tr w:rsidR="00507358" w14:paraId="399E554A" w14:textId="77777777" w:rsidTr="002939C8">
        <w:trPr>
          <w:cantSplit/>
          <w:trHeight w:val="564"/>
          <w:jc w:val="center"/>
        </w:trPr>
        <w:tc>
          <w:tcPr>
            <w:tcW w:w="1143" w:type="dxa"/>
            <w:tcBorders>
              <w:top w:val="single" w:sz="4" w:space="0" w:color="auto"/>
            </w:tcBorders>
            <w:shd w:val="clear" w:color="auto" w:fill="FFFFFF" w:themeFill="background1"/>
            <w:vAlign w:val="center"/>
          </w:tcPr>
          <w:p w14:paraId="51C8DD58" w14:textId="77777777" w:rsidR="00507358" w:rsidRDefault="000D2094" w:rsidP="00B0039B">
            <w:pPr>
              <w:pStyle w:val="a3"/>
              <w:spacing w:line="390" w:lineRule="exact"/>
              <w:ind w:firstLineChars="0" w:firstLine="0"/>
              <w:rPr>
                <w:rFonts w:ascii="Times New Roman"/>
                <w:sz w:val="21"/>
                <w:szCs w:val="21"/>
              </w:rPr>
            </w:pPr>
            <w:r>
              <w:rPr>
                <w:rFonts w:ascii="Times New Roman"/>
                <w:sz w:val="21"/>
                <w:szCs w:val="21"/>
              </w:rPr>
              <w:t>完成单位</w:t>
            </w:r>
          </w:p>
        </w:tc>
        <w:tc>
          <w:tcPr>
            <w:tcW w:w="7230" w:type="dxa"/>
            <w:gridSpan w:val="7"/>
            <w:shd w:val="clear" w:color="auto" w:fill="FFFFFF" w:themeFill="background1"/>
            <w:vAlign w:val="center"/>
          </w:tcPr>
          <w:p w14:paraId="21E06C10" w14:textId="2F806036" w:rsidR="00507358" w:rsidRDefault="00631ECA" w:rsidP="00B0039B">
            <w:pPr>
              <w:pStyle w:val="a3"/>
              <w:spacing w:line="390" w:lineRule="exact"/>
              <w:ind w:firstLineChars="0" w:firstLine="0"/>
              <w:rPr>
                <w:rFonts w:ascii="Times New Roman"/>
                <w:sz w:val="21"/>
                <w:szCs w:val="21"/>
              </w:rPr>
            </w:pPr>
            <w:r>
              <w:rPr>
                <w:rFonts w:ascii="Times New Roman" w:hint="eastAsia"/>
                <w:sz w:val="21"/>
                <w:szCs w:val="21"/>
              </w:rPr>
              <w:t>大连理工</w:t>
            </w:r>
            <w:r w:rsidR="000D2094">
              <w:rPr>
                <w:rFonts w:ascii="Times New Roman" w:hint="eastAsia"/>
                <w:sz w:val="21"/>
                <w:szCs w:val="21"/>
              </w:rPr>
              <w:t>大学</w:t>
            </w:r>
          </w:p>
        </w:tc>
      </w:tr>
      <w:tr w:rsidR="00507358" w14:paraId="390A5C58" w14:textId="77777777" w:rsidTr="004B7AAF">
        <w:trPr>
          <w:cantSplit/>
          <w:trHeight w:val="1714"/>
          <w:jc w:val="center"/>
        </w:trPr>
        <w:tc>
          <w:tcPr>
            <w:tcW w:w="8373" w:type="dxa"/>
            <w:gridSpan w:val="8"/>
          </w:tcPr>
          <w:p w14:paraId="1D28B61D" w14:textId="77777777" w:rsidR="00507358" w:rsidRDefault="000D2094" w:rsidP="00B0039B">
            <w:pPr>
              <w:pStyle w:val="a3"/>
              <w:spacing w:line="390" w:lineRule="exact"/>
              <w:ind w:firstLineChars="0" w:firstLine="0"/>
              <w:rPr>
                <w:rFonts w:ascii="Times New Roman"/>
                <w:sz w:val="21"/>
                <w:szCs w:val="21"/>
              </w:rPr>
            </w:pPr>
            <w:r>
              <w:rPr>
                <w:rFonts w:ascii="Times New Roman"/>
                <w:sz w:val="21"/>
                <w:szCs w:val="21"/>
              </w:rPr>
              <w:t>对本项目主要学术贡献：</w:t>
            </w:r>
          </w:p>
          <w:p w14:paraId="3DDF4296" w14:textId="497245A5" w:rsidR="00507358" w:rsidRDefault="000D2094" w:rsidP="00AA1142">
            <w:pPr>
              <w:pStyle w:val="a3"/>
              <w:spacing w:line="390" w:lineRule="exact"/>
              <w:ind w:firstLineChars="0" w:firstLine="0"/>
              <w:rPr>
                <w:rFonts w:ascii="Times New Roman"/>
                <w:sz w:val="21"/>
                <w:szCs w:val="21"/>
              </w:rPr>
            </w:pPr>
            <w:r>
              <w:rPr>
                <w:rFonts w:ascii="Times New Roman" w:hint="eastAsia"/>
                <w:sz w:val="21"/>
                <w:szCs w:val="21"/>
              </w:rPr>
              <w:t>提出了一种药物相互作用中基于正例的语言信息提取方法，更好的解决了医学领域中需要用自然语言进行推理判断和决策的问题。所提出的</w:t>
            </w:r>
            <w:proofErr w:type="gramStart"/>
            <w:r>
              <w:rPr>
                <w:rFonts w:ascii="Times New Roman" w:hint="eastAsia"/>
                <w:sz w:val="21"/>
                <w:szCs w:val="21"/>
              </w:rPr>
              <w:t>双阶段</w:t>
            </w:r>
            <w:proofErr w:type="gramEnd"/>
            <w:r>
              <w:rPr>
                <w:rFonts w:ascii="Times New Roman" w:hint="eastAsia"/>
                <w:sz w:val="21"/>
                <w:szCs w:val="21"/>
              </w:rPr>
              <w:t>方法比</w:t>
            </w:r>
            <w:proofErr w:type="gramStart"/>
            <w:r>
              <w:rPr>
                <w:rFonts w:ascii="Times New Roman" w:hint="eastAsia"/>
                <w:sz w:val="21"/>
                <w:szCs w:val="21"/>
              </w:rPr>
              <w:t>单阶段</w:t>
            </w:r>
            <w:proofErr w:type="gramEnd"/>
            <w:r>
              <w:rPr>
                <w:rFonts w:ascii="Times New Roman" w:hint="eastAsia"/>
                <w:sz w:val="21"/>
                <w:szCs w:val="21"/>
              </w:rPr>
              <w:t>方法具有更大的优越性。</w:t>
            </w:r>
          </w:p>
        </w:tc>
      </w:tr>
    </w:tbl>
    <w:p w14:paraId="4415730C" w14:textId="7FC7142C" w:rsidR="007672FF" w:rsidRDefault="007672FF" w:rsidP="00B0039B">
      <w:pPr>
        <w:pStyle w:val="a7"/>
        <w:adjustRightInd w:val="0"/>
        <w:snapToGrid w:val="0"/>
        <w:spacing w:line="360" w:lineRule="auto"/>
        <w:ind w:firstLineChars="0" w:firstLine="0"/>
        <w:rPr>
          <w:rFonts w:ascii="Times New Roman" w:eastAsia="宋体" w:hAnsi="Times New Roman" w:cs="Times New Roman"/>
          <w:szCs w:val="21"/>
        </w:rPr>
      </w:pPr>
    </w:p>
    <w:tbl>
      <w:tblPr>
        <w:tblW w:w="835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07"/>
        <w:gridCol w:w="1275"/>
        <w:gridCol w:w="850"/>
        <w:gridCol w:w="994"/>
        <w:gridCol w:w="1276"/>
        <w:gridCol w:w="709"/>
        <w:gridCol w:w="1134"/>
        <w:gridCol w:w="709"/>
      </w:tblGrid>
      <w:tr w:rsidR="00507358" w14:paraId="457707FE" w14:textId="77777777" w:rsidTr="002939C8">
        <w:trPr>
          <w:trHeight w:val="397"/>
          <w:jc w:val="center"/>
        </w:trPr>
        <w:tc>
          <w:tcPr>
            <w:tcW w:w="1407" w:type="dxa"/>
            <w:shd w:val="clear" w:color="auto" w:fill="FFFFFF" w:themeFill="background1"/>
            <w:vAlign w:val="center"/>
          </w:tcPr>
          <w:p w14:paraId="4DBA33B2" w14:textId="77777777" w:rsidR="00507358" w:rsidRDefault="000D2094" w:rsidP="00B0039B">
            <w:pPr>
              <w:pStyle w:val="a3"/>
              <w:spacing w:line="390" w:lineRule="exact"/>
              <w:ind w:firstLineChars="0" w:firstLine="0"/>
              <w:rPr>
                <w:rFonts w:ascii="Times New Roman"/>
                <w:sz w:val="21"/>
                <w:szCs w:val="21"/>
              </w:rPr>
            </w:pPr>
            <w:r>
              <w:rPr>
                <w:rFonts w:ascii="Times New Roman"/>
                <w:sz w:val="21"/>
                <w:szCs w:val="21"/>
              </w:rPr>
              <w:lastRenderedPageBreak/>
              <w:t>姓</w:t>
            </w:r>
            <w:r>
              <w:rPr>
                <w:rFonts w:ascii="Times New Roman"/>
                <w:sz w:val="21"/>
                <w:szCs w:val="21"/>
              </w:rPr>
              <w:t xml:space="preserve">    </w:t>
            </w:r>
            <w:r>
              <w:rPr>
                <w:rFonts w:ascii="Times New Roman"/>
                <w:sz w:val="21"/>
                <w:szCs w:val="21"/>
              </w:rPr>
              <w:t>名</w:t>
            </w:r>
          </w:p>
        </w:tc>
        <w:tc>
          <w:tcPr>
            <w:tcW w:w="1275" w:type="dxa"/>
            <w:shd w:val="clear" w:color="auto" w:fill="FFFFFF" w:themeFill="background1"/>
            <w:vAlign w:val="center"/>
          </w:tcPr>
          <w:p w14:paraId="7B5E1B23" w14:textId="58979361" w:rsidR="00507358" w:rsidRDefault="000D2094" w:rsidP="00B0039B">
            <w:pPr>
              <w:pStyle w:val="a3"/>
              <w:spacing w:line="390" w:lineRule="exact"/>
              <w:ind w:firstLineChars="0" w:firstLine="0"/>
              <w:rPr>
                <w:rFonts w:ascii="Times New Roman"/>
                <w:sz w:val="21"/>
                <w:szCs w:val="21"/>
              </w:rPr>
            </w:pPr>
            <w:proofErr w:type="gramStart"/>
            <w:r>
              <w:rPr>
                <w:rFonts w:ascii="Times New Roman"/>
                <w:sz w:val="21"/>
                <w:szCs w:val="21"/>
              </w:rPr>
              <w:t>刁</w:t>
            </w:r>
            <w:proofErr w:type="gramEnd"/>
            <w:r w:rsidR="00F73913">
              <w:rPr>
                <w:rFonts w:ascii="Times New Roman" w:hint="eastAsia"/>
                <w:sz w:val="21"/>
                <w:szCs w:val="21"/>
              </w:rPr>
              <w:t>**</w:t>
            </w:r>
          </w:p>
        </w:tc>
        <w:tc>
          <w:tcPr>
            <w:tcW w:w="850" w:type="dxa"/>
            <w:shd w:val="clear" w:color="auto" w:fill="FFFFFF" w:themeFill="background1"/>
            <w:vAlign w:val="center"/>
          </w:tcPr>
          <w:p w14:paraId="644407FF" w14:textId="77777777" w:rsidR="00507358" w:rsidRDefault="000D2094" w:rsidP="00B0039B">
            <w:pPr>
              <w:pStyle w:val="a3"/>
              <w:spacing w:line="390" w:lineRule="exact"/>
              <w:ind w:firstLineChars="0" w:firstLine="0"/>
              <w:rPr>
                <w:rFonts w:ascii="Times New Roman"/>
                <w:sz w:val="21"/>
                <w:szCs w:val="21"/>
              </w:rPr>
            </w:pPr>
            <w:r>
              <w:rPr>
                <w:rFonts w:ascii="Times New Roman"/>
                <w:sz w:val="21"/>
                <w:szCs w:val="21"/>
              </w:rPr>
              <w:t>性</w:t>
            </w:r>
            <w:r>
              <w:rPr>
                <w:rFonts w:ascii="Times New Roman"/>
                <w:sz w:val="21"/>
                <w:szCs w:val="21"/>
              </w:rPr>
              <w:t xml:space="preserve"> </w:t>
            </w:r>
            <w:r>
              <w:rPr>
                <w:rFonts w:ascii="Times New Roman"/>
                <w:sz w:val="21"/>
                <w:szCs w:val="21"/>
              </w:rPr>
              <w:t>别</w:t>
            </w:r>
          </w:p>
        </w:tc>
        <w:tc>
          <w:tcPr>
            <w:tcW w:w="994" w:type="dxa"/>
            <w:shd w:val="clear" w:color="auto" w:fill="FFFFFF" w:themeFill="background1"/>
            <w:vAlign w:val="center"/>
          </w:tcPr>
          <w:p w14:paraId="20F3AC43" w14:textId="77777777" w:rsidR="00507358" w:rsidRDefault="000D2094" w:rsidP="00B0039B">
            <w:pPr>
              <w:pStyle w:val="a3"/>
              <w:spacing w:line="390" w:lineRule="exact"/>
              <w:ind w:firstLineChars="0" w:firstLine="0"/>
              <w:rPr>
                <w:rFonts w:ascii="Times New Roman"/>
                <w:sz w:val="21"/>
                <w:szCs w:val="21"/>
              </w:rPr>
            </w:pPr>
            <w:r>
              <w:rPr>
                <w:rFonts w:ascii="Times New Roman" w:hint="eastAsia"/>
                <w:sz w:val="21"/>
                <w:szCs w:val="21"/>
              </w:rPr>
              <w:t>女</w:t>
            </w:r>
          </w:p>
        </w:tc>
        <w:tc>
          <w:tcPr>
            <w:tcW w:w="1276" w:type="dxa"/>
            <w:shd w:val="clear" w:color="auto" w:fill="FFFFFF" w:themeFill="background1"/>
            <w:vAlign w:val="center"/>
          </w:tcPr>
          <w:p w14:paraId="3F244C06" w14:textId="77777777" w:rsidR="00507358" w:rsidRDefault="000D2094" w:rsidP="00B0039B">
            <w:pPr>
              <w:pStyle w:val="a3"/>
              <w:spacing w:line="390" w:lineRule="exact"/>
              <w:ind w:firstLineChars="0" w:firstLine="0"/>
              <w:rPr>
                <w:rFonts w:ascii="Times New Roman"/>
                <w:sz w:val="21"/>
                <w:szCs w:val="21"/>
              </w:rPr>
            </w:pPr>
            <w:r>
              <w:rPr>
                <w:rFonts w:ascii="Times New Roman"/>
                <w:sz w:val="21"/>
                <w:szCs w:val="21"/>
              </w:rPr>
              <w:t>排</w:t>
            </w:r>
            <w:r>
              <w:rPr>
                <w:rFonts w:ascii="Times New Roman"/>
                <w:sz w:val="21"/>
                <w:szCs w:val="21"/>
              </w:rPr>
              <w:t xml:space="preserve">    </w:t>
            </w:r>
            <w:r>
              <w:rPr>
                <w:rFonts w:ascii="Times New Roman"/>
                <w:sz w:val="21"/>
                <w:szCs w:val="21"/>
              </w:rPr>
              <w:t>名</w:t>
            </w:r>
          </w:p>
        </w:tc>
        <w:tc>
          <w:tcPr>
            <w:tcW w:w="709" w:type="dxa"/>
            <w:shd w:val="clear" w:color="auto" w:fill="FFFFFF" w:themeFill="background1"/>
            <w:vAlign w:val="center"/>
          </w:tcPr>
          <w:p w14:paraId="6E85592B" w14:textId="77777777" w:rsidR="00507358" w:rsidRDefault="000D2094" w:rsidP="00B0039B">
            <w:pPr>
              <w:pStyle w:val="a3"/>
              <w:spacing w:line="390" w:lineRule="exact"/>
              <w:ind w:firstLineChars="0" w:firstLine="0"/>
              <w:rPr>
                <w:rFonts w:ascii="Times New Roman"/>
                <w:sz w:val="21"/>
                <w:szCs w:val="21"/>
              </w:rPr>
            </w:pPr>
            <w:r>
              <w:rPr>
                <w:rFonts w:ascii="Times New Roman"/>
                <w:sz w:val="21"/>
                <w:szCs w:val="21"/>
              </w:rPr>
              <w:t>5</w:t>
            </w:r>
            <w:r>
              <w:rPr>
                <w:rFonts w:ascii="Times New Roman" w:hint="eastAsia"/>
                <w:sz w:val="21"/>
                <w:szCs w:val="21"/>
              </w:rPr>
              <w:t>/</w:t>
            </w:r>
            <w:r>
              <w:rPr>
                <w:rFonts w:ascii="Times New Roman"/>
                <w:sz w:val="21"/>
                <w:szCs w:val="21"/>
              </w:rPr>
              <w:t>5</w:t>
            </w:r>
          </w:p>
        </w:tc>
        <w:tc>
          <w:tcPr>
            <w:tcW w:w="1134" w:type="dxa"/>
            <w:shd w:val="clear" w:color="auto" w:fill="FFFFFF" w:themeFill="background1"/>
            <w:vAlign w:val="center"/>
          </w:tcPr>
          <w:p w14:paraId="0CBAC268" w14:textId="77777777" w:rsidR="00507358" w:rsidRDefault="000D2094" w:rsidP="00B0039B">
            <w:pPr>
              <w:pStyle w:val="a3"/>
              <w:spacing w:line="390" w:lineRule="exact"/>
              <w:ind w:firstLineChars="0" w:firstLine="0"/>
              <w:rPr>
                <w:rFonts w:ascii="Times New Roman"/>
                <w:sz w:val="21"/>
                <w:szCs w:val="21"/>
              </w:rPr>
            </w:pPr>
            <w:r>
              <w:rPr>
                <w:rFonts w:ascii="Times New Roman"/>
                <w:sz w:val="21"/>
                <w:szCs w:val="21"/>
              </w:rPr>
              <w:t>国</w:t>
            </w:r>
            <w:r>
              <w:rPr>
                <w:rFonts w:ascii="Times New Roman"/>
                <w:sz w:val="21"/>
                <w:szCs w:val="21"/>
              </w:rPr>
              <w:t xml:space="preserve">  </w:t>
            </w:r>
            <w:r>
              <w:rPr>
                <w:rFonts w:ascii="Times New Roman"/>
                <w:sz w:val="21"/>
                <w:szCs w:val="21"/>
              </w:rPr>
              <w:t>籍</w:t>
            </w:r>
          </w:p>
        </w:tc>
        <w:tc>
          <w:tcPr>
            <w:tcW w:w="709" w:type="dxa"/>
            <w:shd w:val="clear" w:color="auto" w:fill="FFFFFF" w:themeFill="background1"/>
            <w:vAlign w:val="center"/>
          </w:tcPr>
          <w:p w14:paraId="73C0C5F4" w14:textId="77777777" w:rsidR="00507358" w:rsidRDefault="000D2094" w:rsidP="00B0039B">
            <w:pPr>
              <w:pStyle w:val="a3"/>
              <w:spacing w:line="390" w:lineRule="exact"/>
              <w:ind w:firstLineChars="0" w:firstLine="0"/>
              <w:rPr>
                <w:rFonts w:ascii="Times New Roman"/>
                <w:sz w:val="21"/>
                <w:szCs w:val="21"/>
              </w:rPr>
            </w:pPr>
            <w:r>
              <w:rPr>
                <w:rFonts w:ascii="Times New Roman" w:hint="eastAsia"/>
                <w:sz w:val="21"/>
                <w:szCs w:val="21"/>
              </w:rPr>
              <w:t>中国</w:t>
            </w:r>
          </w:p>
        </w:tc>
      </w:tr>
      <w:tr w:rsidR="00507358" w14:paraId="33AE62A6" w14:textId="77777777" w:rsidTr="002939C8">
        <w:trPr>
          <w:cantSplit/>
          <w:trHeight w:val="454"/>
          <w:jc w:val="center"/>
        </w:trPr>
        <w:tc>
          <w:tcPr>
            <w:tcW w:w="1407" w:type="dxa"/>
            <w:shd w:val="clear" w:color="auto" w:fill="FFFFFF" w:themeFill="background1"/>
            <w:vAlign w:val="center"/>
          </w:tcPr>
          <w:p w14:paraId="027A79E9" w14:textId="77777777" w:rsidR="00507358" w:rsidRDefault="000D2094" w:rsidP="00B0039B">
            <w:pPr>
              <w:pStyle w:val="a3"/>
              <w:spacing w:line="390" w:lineRule="exact"/>
              <w:ind w:firstLineChars="0" w:firstLine="0"/>
              <w:rPr>
                <w:rFonts w:ascii="Times New Roman"/>
                <w:sz w:val="21"/>
                <w:szCs w:val="21"/>
              </w:rPr>
            </w:pPr>
            <w:r>
              <w:rPr>
                <w:rFonts w:ascii="Times New Roman"/>
                <w:sz w:val="21"/>
                <w:szCs w:val="21"/>
              </w:rPr>
              <w:t>身份证号</w:t>
            </w:r>
          </w:p>
        </w:tc>
        <w:tc>
          <w:tcPr>
            <w:tcW w:w="6947" w:type="dxa"/>
            <w:gridSpan w:val="7"/>
            <w:shd w:val="clear" w:color="auto" w:fill="FFFFFF" w:themeFill="background1"/>
            <w:vAlign w:val="center"/>
          </w:tcPr>
          <w:p w14:paraId="2FA3A2EE" w14:textId="407A80FE" w:rsidR="00507358" w:rsidRDefault="000D2094" w:rsidP="00B0039B">
            <w:pPr>
              <w:pStyle w:val="a3"/>
              <w:spacing w:line="390" w:lineRule="exact"/>
              <w:ind w:firstLineChars="0" w:firstLine="0"/>
              <w:rPr>
                <w:rFonts w:ascii="Times New Roman"/>
                <w:sz w:val="21"/>
                <w:szCs w:val="21"/>
              </w:rPr>
            </w:pPr>
            <w:r>
              <w:rPr>
                <w:rFonts w:ascii="Times New Roman"/>
                <w:sz w:val="21"/>
                <w:szCs w:val="21"/>
              </w:rPr>
              <w:t>2113</w:t>
            </w:r>
            <w:r w:rsidR="00104412">
              <w:rPr>
                <w:rFonts w:ascii="Times New Roman" w:hint="eastAsia"/>
                <w:sz w:val="21"/>
                <w:szCs w:val="21"/>
              </w:rPr>
              <w:t>**********</w:t>
            </w:r>
            <w:r>
              <w:rPr>
                <w:rFonts w:ascii="Times New Roman"/>
                <w:sz w:val="21"/>
                <w:szCs w:val="21"/>
              </w:rPr>
              <w:t>0428</w:t>
            </w:r>
          </w:p>
        </w:tc>
      </w:tr>
      <w:tr w:rsidR="00507358" w14:paraId="426D489C" w14:textId="77777777" w:rsidTr="002939C8">
        <w:trPr>
          <w:cantSplit/>
          <w:trHeight w:val="397"/>
          <w:jc w:val="center"/>
        </w:trPr>
        <w:tc>
          <w:tcPr>
            <w:tcW w:w="1407" w:type="dxa"/>
            <w:shd w:val="clear" w:color="auto" w:fill="FFFFFF" w:themeFill="background1"/>
            <w:vAlign w:val="center"/>
          </w:tcPr>
          <w:p w14:paraId="440B5126" w14:textId="77777777" w:rsidR="00507358" w:rsidRDefault="000D2094" w:rsidP="00B0039B">
            <w:pPr>
              <w:pStyle w:val="a3"/>
              <w:spacing w:line="390" w:lineRule="exact"/>
              <w:ind w:firstLineChars="0" w:firstLine="0"/>
              <w:rPr>
                <w:rFonts w:ascii="Times New Roman"/>
                <w:sz w:val="21"/>
                <w:szCs w:val="21"/>
              </w:rPr>
            </w:pPr>
            <w:r>
              <w:rPr>
                <w:rFonts w:ascii="Times New Roman"/>
                <w:sz w:val="21"/>
                <w:szCs w:val="21"/>
              </w:rPr>
              <w:t>技术职称</w:t>
            </w:r>
          </w:p>
        </w:tc>
        <w:tc>
          <w:tcPr>
            <w:tcW w:w="3119" w:type="dxa"/>
            <w:gridSpan w:val="3"/>
            <w:shd w:val="clear" w:color="auto" w:fill="FFFFFF" w:themeFill="background1"/>
            <w:vAlign w:val="center"/>
          </w:tcPr>
          <w:p w14:paraId="0134E64A" w14:textId="0D1FD9D8" w:rsidR="00507358" w:rsidRDefault="00507358" w:rsidP="00B0039B">
            <w:pPr>
              <w:pStyle w:val="a3"/>
              <w:spacing w:line="390" w:lineRule="exact"/>
              <w:ind w:firstLineChars="0" w:firstLine="0"/>
              <w:rPr>
                <w:rFonts w:ascii="Times New Roman"/>
                <w:sz w:val="21"/>
                <w:szCs w:val="21"/>
              </w:rPr>
            </w:pPr>
          </w:p>
        </w:tc>
        <w:tc>
          <w:tcPr>
            <w:tcW w:w="1276" w:type="dxa"/>
            <w:shd w:val="clear" w:color="auto" w:fill="FFFFFF" w:themeFill="background1"/>
            <w:vAlign w:val="center"/>
          </w:tcPr>
          <w:p w14:paraId="6573634C" w14:textId="77777777" w:rsidR="00507358" w:rsidRDefault="000D2094" w:rsidP="00B0039B">
            <w:pPr>
              <w:pStyle w:val="a3"/>
              <w:spacing w:line="390" w:lineRule="exact"/>
              <w:ind w:firstLineChars="0" w:firstLine="0"/>
              <w:rPr>
                <w:rFonts w:ascii="Times New Roman"/>
                <w:sz w:val="21"/>
                <w:szCs w:val="21"/>
              </w:rPr>
            </w:pPr>
            <w:r>
              <w:rPr>
                <w:rFonts w:ascii="Times New Roman"/>
                <w:sz w:val="21"/>
                <w:szCs w:val="21"/>
              </w:rPr>
              <w:t>行政职务</w:t>
            </w:r>
          </w:p>
        </w:tc>
        <w:tc>
          <w:tcPr>
            <w:tcW w:w="2552" w:type="dxa"/>
            <w:gridSpan w:val="3"/>
            <w:shd w:val="clear" w:color="auto" w:fill="FFFFFF" w:themeFill="background1"/>
            <w:vAlign w:val="center"/>
          </w:tcPr>
          <w:p w14:paraId="16B54037" w14:textId="77777777" w:rsidR="00507358" w:rsidRDefault="000D2094" w:rsidP="00B0039B">
            <w:pPr>
              <w:pStyle w:val="a3"/>
              <w:spacing w:line="390" w:lineRule="exact"/>
              <w:ind w:firstLineChars="0" w:firstLine="0"/>
              <w:rPr>
                <w:rFonts w:ascii="Times New Roman"/>
                <w:sz w:val="21"/>
                <w:szCs w:val="21"/>
              </w:rPr>
            </w:pPr>
            <w:r>
              <w:rPr>
                <w:rFonts w:ascii="Times New Roman" w:hint="eastAsia"/>
                <w:sz w:val="21"/>
                <w:szCs w:val="21"/>
              </w:rPr>
              <w:t>无</w:t>
            </w:r>
          </w:p>
        </w:tc>
      </w:tr>
      <w:tr w:rsidR="00507358" w14:paraId="1F464032" w14:textId="77777777" w:rsidTr="002939C8">
        <w:trPr>
          <w:cantSplit/>
          <w:trHeight w:val="397"/>
          <w:jc w:val="center"/>
        </w:trPr>
        <w:tc>
          <w:tcPr>
            <w:tcW w:w="1407" w:type="dxa"/>
            <w:shd w:val="clear" w:color="auto" w:fill="FFFFFF" w:themeFill="background1"/>
            <w:vAlign w:val="center"/>
          </w:tcPr>
          <w:p w14:paraId="75875F36" w14:textId="77777777" w:rsidR="00507358" w:rsidRDefault="000D2094" w:rsidP="00B0039B">
            <w:pPr>
              <w:pStyle w:val="a3"/>
              <w:spacing w:line="390" w:lineRule="exact"/>
              <w:ind w:firstLineChars="0" w:firstLine="0"/>
              <w:rPr>
                <w:rFonts w:ascii="Times New Roman"/>
                <w:sz w:val="21"/>
                <w:szCs w:val="21"/>
              </w:rPr>
            </w:pPr>
            <w:r>
              <w:rPr>
                <w:rFonts w:ascii="Times New Roman"/>
                <w:sz w:val="21"/>
                <w:szCs w:val="21"/>
              </w:rPr>
              <w:t>工作单位</w:t>
            </w:r>
          </w:p>
        </w:tc>
        <w:tc>
          <w:tcPr>
            <w:tcW w:w="3119" w:type="dxa"/>
            <w:gridSpan w:val="3"/>
            <w:shd w:val="clear" w:color="auto" w:fill="FFFFFF" w:themeFill="background1"/>
            <w:vAlign w:val="center"/>
          </w:tcPr>
          <w:p w14:paraId="655C92F3" w14:textId="77777777" w:rsidR="00507358" w:rsidRDefault="000D2094" w:rsidP="00B0039B">
            <w:pPr>
              <w:pStyle w:val="a3"/>
              <w:spacing w:line="390" w:lineRule="exact"/>
              <w:ind w:firstLineChars="0" w:firstLine="0"/>
              <w:rPr>
                <w:rFonts w:ascii="Times New Roman"/>
                <w:sz w:val="21"/>
                <w:szCs w:val="21"/>
              </w:rPr>
            </w:pPr>
            <w:r>
              <w:rPr>
                <w:rFonts w:ascii="Times New Roman"/>
                <w:sz w:val="21"/>
                <w:szCs w:val="21"/>
              </w:rPr>
              <w:t>大连海事大学</w:t>
            </w:r>
          </w:p>
        </w:tc>
        <w:tc>
          <w:tcPr>
            <w:tcW w:w="1276" w:type="dxa"/>
            <w:shd w:val="clear" w:color="auto" w:fill="FFFFFF" w:themeFill="background1"/>
            <w:vAlign w:val="center"/>
          </w:tcPr>
          <w:p w14:paraId="2B7E69B1" w14:textId="77777777" w:rsidR="00507358" w:rsidRDefault="000D2094" w:rsidP="00B0039B">
            <w:pPr>
              <w:pStyle w:val="a3"/>
              <w:spacing w:line="390" w:lineRule="exact"/>
              <w:ind w:firstLineChars="0" w:firstLine="0"/>
              <w:rPr>
                <w:rFonts w:ascii="Times New Roman"/>
                <w:sz w:val="21"/>
                <w:szCs w:val="21"/>
              </w:rPr>
            </w:pPr>
            <w:r>
              <w:rPr>
                <w:rFonts w:ascii="Times New Roman"/>
                <w:sz w:val="21"/>
                <w:szCs w:val="21"/>
              </w:rPr>
              <w:t>二级单位</w:t>
            </w:r>
          </w:p>
        </w:tc>
        <w:tc>
          <w:tcPr>
            <w:tcW w:w="2552" w:type="dxa"/>
            <w:gridSpan w:val="3"/>
            <w:shd w:val="clear" w:color="auto" w:fill="FFFFFF" w:themeFill="background1"/>
            <w:vAlign w:val="center"/>
          </w:tcPr>
          <w:p w14:paraId="2BA976FB" w14:textId="77777777" w:rsidR="00507358" w:rsidRDefault="000D2094" w:rsidP="00B0039B">
            <w:pPr>
              <w:pStyle w:val="a3"/>
              <w:spacing w:line="390" w:lineRule="exact"/>
              <w:ind w:firstLineChars="0" w:firstLine="0"/>
              <w:rPr>
                <w:rFonts w:ascii="Times New Roman"/>
                <w:sz w:val="21"/>
                <w:szCs w:val="21"/>
              </w:rPr>
            </w:pPr>
            <w:r>
              <w:rPr>
                <w:rFonts w:ascii="Times New Roman" w:hint="eastAsia"/>
                <w:sz w:val="21"/>
                <w:szCs w:val="21"/>
              </w:rPr>
              <w:t>信息科学技术学院</w:t>
            </w:r>
          </w:p>
        </w:tc>
      </w:tr>
      <w:tr w:rsidR="00507358" w14:paraId="2C0C7C5A" w14:textId="77777777" w:rsidTr="00CA19E9">
        <w:trPr>
          <w:cantSplit/>
          <w:trHeight w:val="413"/>
          <w:jc w:val="center"/>
        </w:trPr>
        <w:tc>
          <w:tcPr>
            <w:tcW w:w="1407" w:type="dxa"/>
            <w:tcBorders>
              <w:top w:val="single" w:sz="4" w:space="0" w:color="auto"/>
            </w:tcBorders>
            <w:shd w:val="clear" w:color="auto" w:fill="FFFFFF" w:themeFill="background1"/>
            <w:vAlign w:val="center"/>
          </w:tcPr>
          <w:p w14:paraId="65197CCD" w14:textId="77777777" w:rsidR="00507358" w:rsidRDefault="000D2094" w:rsidP="00B0039B">
            <w:pPr>
              <w:pStyle w:val="a3"/>
              <w:spacing w:line="390" w:lineRule="exact"/>
              <w:ind w:firstLineChars="0" w:firstLine="0"/>
              <w:rPr>
                <w:rFonts w:ascii="Times New Roman"/>
                <w:sz w:val="21"/>
                <w:szCs w:val="21"/>
              </w:rPr>
            </w:pPr>
            <w:r>
              <w:rPr>
                <w:rFonts w:ascii="Times New Roman"/>
                <w:sz w:val="21"/>
                <w:szCs w:val="21"/>
              </w:rPr>
              <w:t>完成单位</w:t>
            </w:r>
          </w:p>
        </w:tc>
        <w:tc>
          <w:tcPr>
            <w:tcW w:w="6947" w:type="dxa"/>
            <w:gridSpan w:val="7"/>
            <w:shd w:val="clear" w:color="auto" w:fill="FFFFFF" w:themeFill="background1"/>
            <w:vAlign w:val="center"/>
          </w:tcPr>
          <w:p w14:paraId="1DD5BEFC" w14:textId="77777777" w:rsidR="00507358" w:rsidRDefault="000D2094" w:rsidP="00B0039B">
            <w:pPr>
              <w:pStyle w:val="a3"/>
              <w:spacing w:line="390" w:lineRule="exact"/>
              <w:ind w:firstLineChars="0" w:firstLine="0"/>
              <w:rPr>
                <w:rFonts w:ascii="Times New Roman"/>
                <w:sz w:val="21"/>
                <w:szCs w:val="21"/>
              </w:rPr>
            </w:pPr>
            <w:r>
              <w:rPr>
                <w:rFonts w:ascii="Times New Roman"/>
                <w:sz w:val="21"/>
                <w:szCs w:val="21"/>
              </w:rPr>
              <w:t>大连海事大学</w:t>
            </w:r>
          </w:p>
        </w:tc>
      </w:tr>
      <w:tr w:rsidR="00507358" w14:paraId="07035C72" w14:textId="77777777" w:rsidTr="002939C8">
        <w:trPr>
          <w:cantSplit/>
          <w:trHeight w:val="1317"/>
          <w:jc w:val="center"/>
        </w:trPr>
        <w:tc>
          <w:tcPr>
            <w:tcW w:w="8354" w:type="dxa"/>
            <w:gridSpan w:val="8"/>
          </w:tcPr>
          <w:p w14:paraId="14EC3847" w14:textId="77777777" w:rsidR="00507358" w:rsidRDefault="000D2094" w:rsidP="00B0039B">
            <w:pPr>
              <w:pStyle w:val="a3"/>
              <w:spacing w:line="390" w:lineRule="exact"/>
              <w:ind w:firstLineChars="0" w:firstLine="0"/>
              <w:rPr>
                <w:rFonts w:ascii="Times New Roman"/>
                <w:sz w:val="21"/>
                <w:szCs w:val="21"/>
              </w:rPr>
            </w:pPr>
            <w:r>
              <w:rPr>
                <w:rFonts w:ascii="Times New Roman"/>
                <w:sz w:val="21"/>
                <w:szCs w:val="21"/>
              </w:rPr>
              <w:t>对本项目主要学术贡献：</w:t>
            </w:r>
          </w:p>
          <w:p w14:paraId="4537C167" w14:textId="03378A41" w:rsidR="00507358" w:rsidRDefault="000D2094" w:rsidP="00B0039B">
            <w:pPr>
              <w:pStyle w:val="a3"/>
              <w:spacing w:line="390" w:lineRule="exact"/>
              <w:ind w:firstLineChars="0" w:firstLine="0"/>
              <w:rPr>
                <w:rFonts w:ascii="Times New Roman"/>
                <w:sz w:val="21"/>
                <w:szCs w:val="21"/>
              </w:rPr>
            </w:pPr>
            <w:r>
              <w:rPr>
                <w:rFonts w:ascii="Times New Roman" w:hint="eastAsia"/>
                <w:sz w:val="21"/>
                <w:szCs w:val="21"/>
              </w:rPr>
              <w:t>提出了一种基于语言值直觉模糊偏好关系的群决策模型，有效地解决了既具有主观不确定性也具有客观不确定性的复杂模糊环境下的群决策问题。</w:t>
            </w:r>
          </w:p>
        </w:tc>
      </w:tr>
    </w:tbl>
    <w:p w14:paraId="6D31233E" w14:textId="77777777" w:rsidR="00507358" w:rsidRDefault="00507358" w:rsidP="00B0039B">
      <w:pPr>
        <w:pStyle w:val="a7"/>
        <w:adjustRightInd w:val="0"/>
        <w:snapToGrid w:val="0"/>
        <w:spacing w:line="360" w:lineRule="auto"/>
        <w:ind w:firstLineChars="0" w:firstLine="0"/>
        <w:rPr>
          <w:rFonts w:ascii="Times New Roman" w:eastAsia="宋体" w:hAnsi="Times New Roman" w:cs="Times New Roman"/>
          <w:szCs w:val="21"/>
        </w:rPr>
      </w:pPr>
    </w:p>
    <w:p w14:paraId="417A1B71" w14:textId="63238DE1" w:rsidR="00507358" w:rsidRDefault="000D2094" w:rsidP="00B0039B">
      <w:pPr>
        <w:pStyle w:val="a7"/>
        <w:numPr>
          <w:ilvl w:val="0"/>
          <w:numId w:val="1"/>
        </w:numPr>
        <w:adjustRightInd w:val="0"/>
        <w:snapToGrid w:val="0"/>
        <w:spacing w:line="360" w:lineRule="auto"/>
        <w:ind w:firstLineChars="0"/>
        <w:rPr>
          <w:rFonts w:ascii="Times New Roman" w:eastAsia="黑体" w:hAnsi="Times New Roman" w:cs="Times New Roman"/>
          <w:sz w:val="28"/>
          <w:szCs w:val="28"/>
        </w:rPr>
      </w:pPr>
      <w:r>
        <w:rPr>
          <w:rFonts w:ascii="Times New Roman" w:eastAsia="黑体" w:hAnsi="Times New Roman" w:cs="Times New Roman"/>
          <w:sz w:val="28"/>
          <w:szCs w:val="28"/>
        </w:rPr>
        <w:t>主要完成单位情况</w:t>
      </w:r>
    </w:p>
    <w:p w14:paraId="047B8815" w14:textId="16296F38" w:rsidR="00C17C50" w:rsidRDefault="000D2094" w:rsidP="00B0039B">
      <w:pPr>
        <w:numPr>
          <w:ilvl w:val="0"/>
          <w:numId w:val="3"/>
        </w:numPr>
        <w:adjustRightInd w:val="0"/>
        <w:snapToGrid w:val="0"/>
        <w:spacing w:line="360" w:lineRule="auto"/>
        <w:ind w:firstLineChars="200" w:firstLine="480"/>
        <w:rPr>
          <w:rFonts w:ascii="Times New Roman" w:eastAsia="宋体" w:hAnsi="Times New Roman" w:cs="Times New Roman"/>
          <w:sz w:val="24"/>
          <w:szCs w:val="24"/>
        </w:rPr>
      </w:pPr>
      <w:r w:rsidRPr="00C17C50">
        <w:rPr>
          <w:rFonts w:ascii="Times New Roman" w:eastAsia="宋体" w:hAnsi="Times New Roman" w:cs="Times New Roman"/>
          <w:sz w:val="24"/>
          <w:szCs w:val="24"/>
        </w:rPr>
        <w:t>山东建筑大学：</w:t>
      </w:r>
      <w:r w:rsidRPr="00C17C50">
        <w:rPr>
          <w:rFonts w:ascii="Times New Roman" w:eastAsia="宋体" w:hAnsi="Times New Roman" w:cs="Times New Roman" w:hint="eastAsia"/>
          <w:sz w:val="24"/>
          <w:szCs w:val="24"/>
        </w:rPr>
        <w:t>山东建筑大学为申报人提供了良好的学术研究环境，积极支持项目组与国内外高校间的交流合作，为完成该项目奠定了良好的学术交流基础。山东建筑大学为项目组提供了专用的实验室、办公室、报告室以及丰富的国内外相关的网络资源，并有相关的软硬件设备和较好的网络条件，积极配合团队进行人工智能方向的研究，对于模糊语言</w:t>
      </w:r>
      <w:proofErr w:type="gramStart"/>
      <w:r w:rsidRPr="00C17C50">
        <w:rPr>
          <w:rFonts w:ascii="Times New Roman" w:eastAsia="宋体" w:hAnsi="Times New Roman" w:cs="Times New Roman" w:hint="eastAsia"/>
          <w:sz w:val="24"/>
          <w:szCs w:val="24"/>
        </w:rPr>
        <w:t>值信息</w:t>
      </w:r>
      <w:proofErr w:type="gramEnd"/>
      <w:r w:rsidRPr="00C17C50">
        <w:rPr>
          <w:rFonts w:ascii="Times New Roman" w:eastAsia="宋体" w:hAnsi="Times New Roman" w:cs="Times New Roman" w:hint="eastAsia"/>
          <w:sz w:val="24"/>
          <w:szCs w:val="24"/>
        </w:rPr>
        <w:t>的不确定性推理给予一定的辅助指导</w:t>
      </w:r>
      <w:r w:rsidR="005000FE">
        <w:rPr>
          <w:rFonts w:ascii="Times New Roman" w:eastAsia="宋体" w:hAnsi="Times New Roman" w:cs="Times New Roman" w:hint="eastAsia"/>
          <w:sz w:val="24"/>
          <w:szCs w:val="24"/>
        </w:rPr>
        <w:t>和</w:t>
      </w:r>
      <w:r w:rsidRPr="00C17C50">
        <w:rPr>
          <w:rFonts w:ascii="Times New Roman" w:eastAsia="宋体" w:hAnsi="Times New Roman" w:cs="Times New Roman" w:hint="eastAsia"/>
          <w:sz w:val="24"/>
          <w:szCs w:val="24"/>
        </w:rPr>
        <w:t>支持，</w:t>
      </w:r>
      <w:r w:rsidR="00716AA1">
        <w:rPr>
          <w:rFonts w:ascii="Times New Roman" w:eastAsia="宋体" w:hAnsi="Times New Roman" w:cs="Times New Roman" w:hint="eastAsia"/>
          <w:sz w:val="24"/>
          <w:szCs w:val="24"/>
        </w:rPr>
        <w:t>促</w:t>
      </w:r>
      <w:r w:rsidRPr="00C17C50">
        <w:rPr>
          <w:rFonts w:ascii="Times New Roman" w:eastAsia="宋体" w:hAnsi="Times New Roman" w:cs="Times New Roman" w:hint="eastAsia"/>
          <w:sz w:val="24"/>
          <w:szCs w:val="24"/>
        </w:rPr>
        <w:t>使项目顺利开展。</w:t>
      </w:r>
    </w:p>
    <w:p w14:paraId="122052CA" w14:textId="135778E5" w:rsidR="00507358" w:rsidRPr="00C17C50" w:rsidRDefault="000D2094" w:rsidP="00B0039B">
      <w:pPr>
        <w:numPr>
          <w:ilvl w:val="0"/>
          <w:numId w:val="3"/>
        </w:numPr>
        <w:adjustRightInd w:val="0"/>
        <w:snapToGrid w:val="0"/>
        <w:spacing w:line="360" w:lineRule="auto"/>
        <w:ind w:firstLineChars="200" w:firstLine="480"/>
        <w:rPr>
          <w:rFonts w:ascii="Times New Roman" w:eastAsia="宋体" w:hAnsi="Times New Roman" w:cs="Times New Roman"/>
          <w:sz w:val="24"/>
          <w:szCs w:val="24"/>
        </w:rPr>
      </w:pPr>
      <w:r w:rsidRPr="00C17C50">
        <w:rPr>
          <w:rFonts w:ascii="Times New Roman" w:eastAsia="宋体" w:hAnsi="Times New Roman" w:cs="Times New Roman" w:hint="eastAsia"/>
          <w:sz w:val="24"/>
          <w:szCs w:val="24"/>
        </w:rPr>
        <w:t>辽宁师范大学：</w:t>
      </w:r>
      <w:r w:rsidR="004219E2" w:rsidRPr="00C17C50">
        <w:rPr>
          <w:rFonts w:ascii="Times New Roman" w:eastAsia="宋体" w:hAnsi="Times New Roman" w:cs="Times New Roman" w:hint="eastAsia"/>
          <w:sz w:val="24"/>
          <w:szCs w:val="24"/>
        </w:rPr>
        <w:t>辽宁师范大学大力支持人才培养模式改革，为</w:t>
      </w:r>
      <w:r w:rsidR="0062079D" w:rsidRPr="00C17C50">
        <w:rPr>
          <w:rFonts w:ascii="Times New Roman" w:eastAsia="宋体" w:hAnsi="Times New Roman" w:cs="Times New Roman" w:hint="eastAsia"/>
          <w:sz w:val="24"/>
          <w:szCs w:val="24"/>
        </w:rPr>
        <w:t>申报人</w:t>
      </w:r>
      <w:r w:rsidR="004219E2" w:rsidRPr="00C17C50">
        <w:rPr>
          <w:rFonts w:ascii="Times New Roman" w:eastAsia="宋体" w:hAnsi="Times New Roman" w:cs="Times New Roman" w:hint="eastAsia"/>
          <w:sz w:val="24"/>
          <w:szCs w:val="24"/>
        </w:rPr>
        <w:t>项目</w:t>
      </w:r>
      <w:r w:rsidR="00923963" w:rsidRPr="00C17C50">
        <w:rPr>
          <w:rFonts w:ascii="Times New Roman" w:eastAsia="宋体" w:hAnsi="Times New Roman" w:cs="Times New Roman" w:hint="eastAsia"/>
          <w:sz w:val="24"/>
          <w:szCs w:val="24"/>
        </w:rPr>
        <w:t>的</w:t>
      </w:r>
      <w:r w:rsidR="004219E2" w:rsidRPr="00C17C50">
        <w:rPr>
          <w:rFonts w:ascii="Times New Roman" w:eastAsia="宋体" w:hAnsi="Times New Roman" w:cs="Times New Roman" w:hint="eastAsia"/>
          <w:sz w:val="24"/>
          <w:szCs w:val="24"/>
        </w:rPr>
        <w:t>研究和实践提供保障。</w:t>
      </w:r>
      <w:r w:rsidR="0047004B" w:rsidRPr="00C17C50">
        <w:rPr>
          <w:rFonts w:ascii="Times New Roman" w:eastAsia="宋体" w:hAnsi="Times New Roman" w:cs="Times New Roman" w:hint="eastAsia"/>
          <w:sz w:val="24"/>
          <w:szCs w:val="24"/>
        </w:rPr>
        <w:t>提供了</w:t>
      </w:r>
      <w:r w:rsidR="0062079D" w:rsidRPr="00C17C50">
        <w:rPr>
          <w:rFonts w:ascii="Times New Roman" w:eastAsia="宋体" w:hAnsi="Times New Roman" w:cs="Times New Roman" w:hint="eastAsia"/>
          <w:sz w:val="24"/>
          <w:szCs w:val="24"/>
        </w:rPr>
        <w:t>获取具有偏好性</w:t>
      </w:r>
      <w:r w:rsidR="0047004B" w:rsidRPr="00C17C50">
        <w:rPr>
          <w:rFonts w:ascii="Times New Roman" w:eastAsia="宋体" w:hAnsi="Times New Roman" w:cs="Times New Roman" w:hint="eastAsia"/>
          <w:sz w:val="24"/>
          <w:szCs w:val="24"/>
        </w:rPr>
        <w:t>评价信息</w:t>
      </w:r>
      <w:r w:rsidR="001C1860">
        <w:rPr>
          <w:rFonts w:ascii="Times New Roman" w:eastAsia="宋体" w:hAnsi="Times New Roman" w:cs="Times New Roman" w:hint="eastAsia"/>
          <w:sz w:val="24"/>
          <w:szCs w:val="24"/>
        </w:rPr>
        <w:t>等项目执行的基本</w:t>
      </w:r>
      <w:r w:rsidR="0076357C">
        <w:rPr>
          <w:rFonts w:ascii="Times New Roman" w:eastAsia="宋体" w:hAnsi="Times New Roman" w:cs="Times New Roman" w:hint="eastAsia"/>
          <w:sz w:val="24"/>
          <w:szCs w:val="24"/>
        </w:rPr>
        <w:t>条件支持</w:t>
      </w:r>
      <w:r w:rsidR="0047004B" w:rsidRPr="00C17C50">
        <w:rPr>
          <w:rFonts w:ascii="Times New Roman" w:eastAsia="宋体" w:hAnsi="Times New Roman" w:cs="Times New Roman" w:hint="eastAsia"/>
          <w:sz w:val="24"/>
          <w:szCs w:val="24"/>
        </w:rPr>
        <w:t>，</w:t>
      </w:r>
      <w:r w:rsidR="00923963" w:rsidRPr="00C17C50">
        <w:rPr>
          <w:rFonts w:ascii="Times New Roman" w:eastAsia="宋体" w:hAnsi="Times New Roman" w:cs="Times New Roman" w:hint="eastAsia"/>
          <w:sz w:val="24"/>
          <w:szCs w:val="24"/>
        </w:rPr>
        <w:t>为</w:t>
      </w:r>
      <w:r w:rsidR="00117C55">
        <w:rPr>
          <w:rFonts w:ascii="Times New Roman" w:eastAsia="宋体" w:hAnsi="Times New Roman" w:cs="Times New Roman" w:hint="eastAsia"/>
          <w:sz w:val="24"/>
          <w:szCs w:val="24"/>
        </w:rPr>
        <w:t>项目团队</w:t>
      </w:r>
      <w:r w:rsidR="00923963" w:rsidRPr="00C17C50">
        <w:rPr>
          <w:rFonts w:ascii="Times New Roman" w:eastAsia="宋体" w:hAnsi="Times New Roman" w:cs="Times New Roman" w:hint="eastAsia"/>
          <w:sz w:val="24"/>
          <w:szCs w:val="24"/>
        </w:rPr>
        <w:t>将</w:t>
      </w:r>
      <w:r w:rsidR="0047004B" w:rsidRPr="00C17C50">
        <w:rPr>
          <w:rFonts w:ascii="Times New Roman" w:eastAsia="宋体" w:hAnsi="Times New Roman" w:cs="Times New Roman" w:hint="eastAsia"/>
          <w:sz w:val="24"/>
          <w:szCs w:val="24"/>
        </w:rPr>
        <w:t>所提出的</w:t>
      </w:r>
      <w:r w:rsidR="0062079D" w:rsidRPr="00C17C50">
        <w:rPr>
          <w:rFonts w:ascii="Times New Roman" w:eastAsia="宋体" w:hAnsi="Times New Roman" w:cs="Times New Roman" w:hint="eastAsia"/>
          <w:sz w:val="24"/>
          <w:szCs w:val="24"/>
        </w:rPr>
        <w:t>语言真值的标准化模型</w:t>
      </w:r>
      <w:r w:rsidR="0047004B" w:rsidRPr="00C17C50">
        <w:rPr>
          <w:rFonts w:ascii="Times New Roman" w:eastAsia="宋体" w:hAnsi="Times New Roman" w:cs="Times New Roman" w:hint="eastAsia"/>
          <w:sz w:val="24"/>
          <w:szCs w:val="24"/>
        </w:rPr>
        <w:t>应用于</w:t>
      </w:r>
      <w:r w:rsidR="0062079D" w:rsidRPr="00C17C50">
        <w:rPr>
          <w:rFonts w:ascii="Times New Roman" w:eastAsia="宋体" w:hAnsi="Times New Roman" w:cs="Times New Roman" w:hint="eastAsia"/>
          <w:sz w:val="24"/>
          <w:szCs w:val="24"/>
        </w:rPr>
        <w:t>感官评价问题</w:t>
      </w:r>
      <w:r w:rsidR="0076357C">
        <w:rPr>
          <w:rFonts w:ascii="Times New Roman" w:eastAsia="宋体" w:hAnsi="Times New Roman" w:cs="Times New Roman" w:hint="eastAsia"/>
          <w:sz w:val="24"/>
          <w:szCs w:val="24"/>
        </w:rPr>
        <w:t>、决策问题等</w:t>
      </w:r>
      <w:r w:rsidR="0047004B" w:rsidRPr="00C17C50">
        <w:rPr>
          <w:rFonts w:ascii="Times New Roman" w:eastAsia="宋体" w:hAnsi="Times New Roman" w:cs="Times New Roman" w:hint="eastAsia"/>
          <w:sz w:val="24"/>
          <w:szCs w:val="24"/>
        </w:rPr>
        <w:t>提供</w:t>
      </w:r>
      <w:r w:rsidR="0062079D" w:rsidRPr="00C17C50">
        <w:rPr>
          <w:rFonts w:ascii="Times New Roman" w:eastAsia="宋体" w:hAnsi="Times New Roman" w:cs="Times New Roman" w:hint="eastAsia"/>
          <w:sz w:val="24"/>
          <w:szCs w:val="24"/>
        </w:rPr>
        <w:t>实</w:t>
      </w:r>
      <w:r w:rsidR="00915CE2">
        <w:rPr>
          <w:rFonts w:ascii="Times New Roman" w:eastAsia="宋体" w:hAnsi="Times New Roman" w:cs="Times New Roman" w:hint="eastAsia"/>
          <w:sz w:val="24"/>
          <w:szCs w:val="24"/>
        </w:rPr>
        <w:t>验数据</w:t>
      </w:r>
      <w:r w:rsidR="0076357C">
        <w:rPr>
          <w:rFonts w:ascii="Times New Roman" w:eastAsia="宋体" w:hAnsi="Times New Roman" w:cs="Times New Roman" w:hint="eastAsia"/>
          <w:sz w:val="24"/>
          <w:szCs w:val="24"/>
        </w:rPr>
        <w:t>和咨询服务</w:t>
      </w:r>
      <w:r w:rsidR="00F5431B">
        <w:rPr>
          <w:rFonts w:ascii="Times New Roman" w:eastAsia="宋体" w:hAnsi="Times New Roman" w:cs="Times New Roman" w:hint="eastAsia"/>
          <w:sz w:val="24"/>
          <w:szCs w:val="24"/>
        </w:rPr>
        <w:t>，并</w:t>
      </w:r>
      <w:r w:rsidR="008A1147" w:rsidRPr="00C17C50">
        <w:rPr>
          <w:rFonts w:ascii="Times New Roman" w:eastAsia="宋体" w:hAnsi="Times New Roman" w:cs="Times New Roman" w:hint="eastAsia"/>
          <w:sz w:val="24"/>
          <w:szCs w:val="24"/>
        </w:rPr>
        <w:t>对语言</w:t>
      </w:r>
      <w:proofErr w:type="gramStart"/>
      <w:r w:rsidR="008A1147" w:rsidRPr="00C17C50">
        <w:rPr>
          <w:rFonts w:ascii="Times New Roman" w:eastAsia="宋体" w:hAnsi="Times New Roman" w:cs="Times New Roman" w:hint="eastAsia"/>
          <w:sz w:val="24"/>
          <w:szCs w:val="24"/>
        </w:rPr>
        <w:t>值信息</w:t>
      </w:r>
      <w:proofErr w:type="gramEnd"/>
      <w:r w:rsidR="008A1147" w:rsidRPr="00C17C50">
        <w:rPr>
          <w:rFonts w:ascii="Times New Roman" w:eastAsia="宋体" w:hAnsi="Times New Roman" w:cs="Times New Roman" w:hint="eastAsia"/>
          <w:sz w:val="24"/>
          <w:szCs w:val="24"/>
        </w:rPr>
        <w:t>的聚合和转换</w:t>
      </w:r>
      <w:r w:rsidR="0062079D" w:rsidRPr="00C17C50">
        <w:rPr>
          <w:rFonts w:ascii="Times New Roman" w:eastAsia="宋体" w:hAnsi="Times New Roman" w:cs="Times New Roman" w:hint="eastAsia"/>
          <w:sz w:val="24"/>
          <w:szCs w:val="24"/>
        </w:rPr>
        <w:t>及</w:t>
      </w:r>
      <w:r w:rsidR="008A1147" w:rsidRPr="00C17C50">
        <w:rPr>
          <w:rFonts w:ascii="Times New Roman" w:eastAsia="宋体" w:hAnsi="Times New Roman" w:cs="Times New Roman" w:hint="eastAsia"/>
          <w:sz w:val="24"/>
          <w:szCs w:val="24"/>
        </w:rPr>
        <w:t>其</w:t>
      </w:r>
      <w:r w:rsidR="0062079D" w:rsidRPr="00C17C50">
        <w:rPr>
          <w:rFonts w:ascii="Times New Roman" w:eastAsia="宋体" w:hAnsi="Times New Roman" w:cs="Times New Roman" w:hint="eastAsia"/>
          <w:sz w:val="24"/>
          <w:szCs w:val="24"/>
        </w:rPr>
        <w:t>在</w:t>
      </w:r>
      <w:r w:rsidR="008A1147" w:rsidRPr="00C17C50">
        <w:rPr>
          <w:rFonts w:ascii="Times New Roman" w:eastAsia="宋体" w:hAnsi="Times New Roman" w:cs="Times New Roman" w:hint="eastAsia"/>
          <w:sz w:val="24"/>
          <w:szCs w:val="24"/>
        </w:rPr>
        <w:t>语言值不确定性推理等方面</w:t>
      </w:r>
      <w:r w:rsidR="0062079D" w:rsidRPr="00C17C50">
        <w:rPr>
          <w:rFonts w:ascii="Times New Roman" w:eastAsia="宋体" w:hAnsi="Times New Roman" w:cs="Times New Roman" w:hint="eastAsia"/>
          <w:sz w:val="24"/>
          <w:szCs w:val="24"/>
        </w:rPr>
        <w:t>的</w:t>
      </w:r>
      <w:r w:rsidR="00F5431B">
        <w:rPr>
          <w:rFonts w:ascii="Times New Roman" w:eastAsia="宋体" w:hAnsi="Times New Roman" w:cs="Times New Roman" w:hint="eastAsia"/>
          <w:sz w:val="24"/>
          <w:szCs w:val="24"/>
        </w:rPr>
        <w:t>研究</w:t>
      </w:r>
      <w:r w:rsidR="0062079D" w:rsidRPr="00C17C50">
        <w:rPr>
          <w:rFonts w:ascii="Times New Roman" w:eastAsia="宋体" w:hAnsi="Times New Roman" w:cs="Times New Roman" w:hint="eastAsia"/>
          <w:sz w:val="24"/>
          <w:szCs w:val="24"/>
        </w:rPr>
        <w:t>具有一定</w:t>
      </w:r>
      <w:r w:rsidR="008B2A3B">
        <w:rPr>
          <w:rFonts w:ascii="Times New Roman" w:eastAsia="宋体" w:hAnsi="Times New Roman" w:cs="Times New Roman" w:hint="eastAsia"/>
          <w:sz w:val="24"/>
          <w:szCs w:val="24"/>
        </w:rPr>
        <w:t>支持和指导</w:t>
      </w:r>
      <w:r w:rsidR="0062079D" w:rsidRPr="00C17C50">
        <w:rPr>
          <w:rFonts w:ascii="Times New Roman" w:eastAsia="宋体" w:hAnsi="Times New Roman" w:cs="Times New Roman" w:hint="eastAsia"/>
          <w:sz w:val="24"/>
          <w:szCs w:val="24"/>
        </w:rPr>
        <w:t>作用</w:t>
      </w:r>
      <w:r w:rsidR="008A1147" w:rsidRPr="00C17C50">
        <w:rPr>
          <w:rFonts w:ascii="Times New Roman" w:eastAsia="宋体" w:hAnsi="Times New Roman" w:cs="Times New Roman" w:hint="eastAsia"/>
          <w:sz w:val="24"/>
          <w:szCs w:val="24"/>
        </w:rPr>
        <w:t>。</w:t>
      </w:r>
    </w:p>
    <w:p w14:paraId="7D14DBF5" w14:textId="1A6A4AD0" w:rsidR="00507358" w:rsidRDefault="000D2094" w:rsidP="00B0039B">
      <w:pPr>
        <w:numPr>
          <w:ilvl w:val="0"/>
          <w:numId w:val="3"/>
        </w:numPr>
        <w:adjustRightInd w:val="0"/>
        <w:snapToGrid w:val="0"/>
        <w:spacing w:line="360" w:lineRule="auto"/>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大连理工大学：</w:t>
      </w:r>
      <w:r w:rsidR="0047004B">
        <w:rPr>
          <w:rFonts w:ascii="Times New Roman" w:eastAsia="宋体" w:hAnsi="Times New Roman" w:cs="Times New Roman" w:hint="eastAsia"/>
          <w:sz w:val="24"/>
          <w:szCs w:val="24"/>
        </w:rPr>
        <w:t>大连理工大学为申报人</w:t>
      </w:r>
      <w:r w:rsidR="0047004B" w:rsidRPr="004219E2">
        <w:rPr>
          <w:rFonts w:ascii="Times New Roman" w:eastAsia="宋体" w:hAnsi="Times New Roman" w:cs="Times New Roman" w:hint="eastAsia"/>
          <w:sz w:val="24"/>
          <w:szCs w:val="24"/>
        </w:rPr>
        <w:t>搭建了</w:t>
      </w:r>
      <w:r w:rsidR="0047004B">
        <w:rPr>
          <w:rFonts w:ascii="Times New Roman" w:eastAsia="宋体" w:hAnsi="Times New Roman" w:cs="Times New Roman" w:hint="eastAsia"/>
          <w:sz w:val="24"/>
          <w:szCs w:val="24"/>
        </w:rPr>
        <w:t>项目</w:t>
      </w:r>
      <w:r w:rsidR="00A25071">
        <w:rPr>
          <w:rFonts w:ascii="Times New Roman" w:eastAsia="宋体" w:hAnsi="Times New Roman" w:cs="Times New Roman" w:hint="eastAsia"/>
          <w:sz w:val="24"/>
          <w:szCs w:val="24"/>
        </w:rPr>
        <w:t>研究、实践的平台</w:t>
      </w:r>
      <w:r w:rsidR="0047004B">
        <w:rPr>
          <w:rFonts w:ascii="Times New Roman" w:eastAsia="宋体" w:hAnsi="Times New Roman" w:cs="Times New Roman" w:hint="eastAsia"/>
          <w:sz w:val="24"/>
          <w:szCs w:val="24"/>
        </w:rPr>
        <w:t>。</w:t>
      </w:r>
      <w:r w:rsidR="003D33A4" w:rsidRPr="003D33A4">
        <w:rPr>
          <w:rFonts w:ascii="Times New Roman" w:eastAsia="宋体" w:hAnsi="Times New Roman" w:cs="Times New Roman" w:hint="eastAsia"/>
          <w:sz w:val="24"/>
          <w:szCs w:val="24"/>
        </w:rPr>
        <w:t>提供了自然语言处理实验室，</w:t>
      </w:r>
      <w:r w:rsidR="003D33A4">
        <w:rPr>
          <w:rFonts w:ascii="Times New Roman" w:eastAsia="宋体" w:hAnsi="Times New Roman" w:cs="Times New Roman" w:hint="eastAsia"/>
          <w:sz w:val="24"/>
          <w:szCs w:val="24"/>
        </w:rPr>
        <w:t>对于申报人</w:t>
      </w:r>
      <w:r w:rsidR="003D33A4" w:rsidRPr="004219E2">
        <w:rPr>
          <w:rFonts w:ascii="Times New Roman" w:eastAsia="宋体" w:hAnsi="Times New Roman" w:cs="Times New Roman" w:hint="eastAsia"/>
          <w:sz w:val="24"/>
          <w:szCs w:val="24"/>
        </w:rPr>
        <w:t>团队</w:t>
      </w:r>
      <w:r w:rsidR="003D33A4">
        <w:rPr>
          <w:rFonts w:ascii="Times New Roman" w:eastAsia="宋体" w:hAnsi="Times New Roman" w:cs="Times New Roman" w:hint="eastAsia"/>
          <w:sz w:val="24"/>
          <w:szCs w:val="24"/>
        </w:rPr>
        <w:t>在自然语言信息处理方向的研究，提供了良好的实验环境，</w:t>
      </w:r>
      <w:r w:rsidR="00C71763">
        <w:rPr>
          <w:rFonts w:ascii="Times New Roman" w:eastAsia="宋体" w:hAnsi="Times New Roman" w:cs="Times New Roman" w:hint="eastAsia"/>
          <w:sz w:val="24"/>
          <w:szCs w:val="24"/>
        </w:rPr>
        <w:t>有力的</w:t>
      </w:r>
      <w:r w:rsidR="003D33A4">
        <w:rPr>
          <w:rFonts w:ascii="Times New Roman" w:eastAsia="宋体" w:hAnsi="Times New Roman" w:cs="Times New Roman" w:hint="eastAsia"/>
          <w:sz w:val="24"/>
          <w:szCs w:val="24"/>
        </w:rPr>
        <w:t>数据运行及维护的支撑</w:t>
      </w:r>
      <w:r w:rsidR="00C71763">
        <w:rPr>
          <w:rFonts w:ascii="Times New Roman" w:eastAsia="宋体" w:hAnsi="Times New Roman" w:cs="Times New Roman" w:hint="eastAsia"/>
          <w:sz w:val="24"/>
          <w:szCs w:val="24"/>
        </w:rPr>
        <w:t>条件</w:t>
      </w:r>
      <w:r w:rsidR="003D33A4">
        <w:rPr>
          <w:rFonts w:ascii="Times New Roman" w:eastAsia="宋体" w:hAnsi="Times New Roman" w:cs="Times New Roman" w:hint="eastAsia"/>
          <w:sz w:val="24"/>
          <w:szCs w:val="24"/>
        </w:rPr>
        <w:t>，产生了积极的推动作用</w:t>
      </w:r>
      <w:r w:rsidR="003D33A4" w:rsidRPr="003D33A4">
        <w:rPr>
          <w:rFonts w:ascii="Times New Roman" w:eastAsia="宋体" w:hAnsi="Times New Roman" w:cs="Times New Roman" w:hint="eastAsia"/>
          <w:sz w:val="24"/>
          <w:szCs w:val="24"/>
        </w:rPr>
        <w:t>，也对自然语言处理中的语言值的表述</w:t>
      </w:r>
      <w:r w:rsidR="003D33A4">
        <w:rPr>
          <w:rFonts w:ascii="Times New Roman" w:eastAsia="宋体" w:hAnsi="Times New Roman" w:cs="Times New Roman" w:hint="eastAsia"/>
          <w:sz w:val="24"/>
          <w:szCs w:val="24"/>
        </w:rPr>
        <w:t>及</w:t>
      </w:r>
      <w:r w:rsidR="003D33A4" w:rsidRPr="003D33A4">
        <w:rPr>
          <w:rFonts w:ascii="Times New Roman" w:eastAsia="宋体" w:hAnsi="Times New Roman" w:cs="Times New Roman" w:hint="eastAsia"/>
          <w:sz w:val="24"/>
          <w:szCs w:val="24"/>
        </w:rPr>
        <w:t>推理做出一定贡献。</w:t>
      </w:r>
    </w:p>
    <w:p w14:paraId="7AC4C1A2" w14:textId="5269D090" w:rsidR="00465DED" w:rsidRPr="004219E2" w:rsidRDefault="00FF3407" w:rsidP="00FF3407">
      <w:pPr>
        <w:numPr>
          <w:ilvl w:val="0"/>
          <w:numId w:val="3"/>
        </w:numPr>
        <w:adjustRightInd w:val="0"/>
        <w:snapToGrid w:val="0"/>
        <w:spacing w:line="360" w:lineRule="auto"/>
        <w:ind w:firstLine="480"/>
        <w:rPr>
          <w:rFonts w:ascii="Times New Roman" w:eastAsia="宋体" w:hAnsi="Times New Roman" w:cs="Times New Roman"/>
          <w:sz w:val="24"/>
          <w:szCs w:val="24"/>
        </w:rPr>
      </w:pPr>
      <w:r w:rsidRPr="00FF3407">
        <w:rPr>
          <w:rFonts w:ascii="Times New Roman" w:eastAsia="宋体" w:hAnsi="Times New Roman" w:cs="Times New Roman" w:hint="eastAsia"/>
          <w:sz w:val="24"/>
          <w:szCs w:val="24"/>
        </w:rPr>
        <w:t>大连海事大学：大连海事大学积极支持申报人参与该项目，给予良好的学术条件，提供不确定性推理及决策方向的最新资源，并为项目团队所研究的语言</w:t>
      </w:r>
      <w:proofErr w:type="gramStart"/>
      <w:r w:rsidRPr="00FF3407">
        <w:rPr>
          <w:rFonts w:ascii="Times New Roman" w:eastAsia="宋体" w:hAnsi="Times New Roman" w:cs="Times New Roman" w:hint="eastAsia"/>
          <w:sz w:val="24"/>
          <w:szCs w:val="24"/>
        </w:rPr>
        <w:t>值信息</w:t>
      </w:r>
      <w:proofErr w:type="gramEnd"/>
      <w:r w:rsidRPr="00FF3407">
        <w:rPr>
          <w:rFonts w:ascii="Times New Roman" w:eastAsia="宋体" w:hAnsi="Times New Roman" w:cs="Times New Roman" w:hint="eastAsia"/>
          <w:sz w:val="24"/>
          <w:szCs w:val="24"/>
        </w:rPr>
        <w:t>的不确定性在多属性群决策领域的应用研究提供了数据和素材，促使项目顺利实施。</w:t>
      </w:r>
    </w:p>
    <w:sectPr w:rsidR="00465DED" w:rsidRPr="004219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9CDF56" w14:textId="77777777" w:rsidR="003F1A4A" w:rsidRDefault="003F1A4A" w:rsidP="004219E2">
      <w:r>
        <w:separator/>
      </w:r>
    </w:p>
  </w:endnote>
  <w:endnote w:type="continuationSeparator" w:id="0">
    <w:p w14:paraId="2D090300" w14:textId="77777777" w:rsidR="003F1A4A" w:rsidRDefault="003F1A4A" w:rsidP="00421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3D796E" w14:textId="77777777" w:rsidR="003F1A4A" w:rsidRDefault="003F1A4A" w:rsidP="004219E2">
      <w:r>
        <w:separator/>
      </w:r>
    </w:p>
  </w:footnote>
  <w:footnote w:type="continuationSeparator" w:id="0">
    <w:p w14:paraId="210429E0" w14:textId="77777777" w:rsidR="003F1A4A" w:rsidRDefault="003F1A4A" w:rsidP="004219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CF0827"/>
    <w:multiLevelType w:val="singleLevel"/>
    <w:tmpl w:val="C1CF0827"/>
    <w:lvl w:ilvl="0">
      <w:start w:val="1"/>
      <w:numFmt w:val="decimal"/>
      <w:suff w:val="space"/>
      <w:lvlText w:val="%1."/>
      <w:lvlJc w:val="left"/>
    </w:lvl>
  </w:abstractNum>
  <w:abstractNum w:abstractNumId="1">
    <w:nsid w:val="F521046F"/>
    <w:multiLevelType w:val="singleLevel"/>
    <w:tmpl w:val="F521046F"/>
    <w:lvl w:ilvl="0">
      <w:start w:val="1"/>
      <w:numFmt w:val="decimal"/>
      <w:suff w:val="nothing"/>
      <w:lvlText w:val="%1、"/>
      <w:lvlJc w:val="left"/>
    </w:lvl>
  </w:abstractNum>
  <w:abstractNum w:abstractNumId="2">
    <w:nsid w:val="53010F09"/>
    <w:multiLevelType w:val="multilevel"/>
    <w:tmpl w:val="53010F09"/>
    <w:lvl w:ilvl="0">
      <w:start w:val="1"/>
      <w:numFmt w:val="japaneseCounting"/>
      <w:lvlText w:val="%1、"/>
      <w:lvlJc w:val="left"/>
      <w:pPr>
        <w:ind w:left="432" w:hanging="43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82A"/>
    <w:rsid w:val="00006BD3"/>
    <w:rsid w:val="0005038F"/>
    <w:rsid w:val="0006136C"/>
    <w:rsid w:val="0006747C"/>
    <w:rsid w:val="000761E8"/>
    <w:rsid w:val="000856C8"/>
    <w:rsid w:val="000A7898"/>
    <w:rsid w:val="000D2094"/>
    <w:rsid w:val="000E32C7"/>
    <w:rsid w:val="00104412"/>
    <w:rsid w:val="001156AC"/>
    <w:rsid w:val="00117C55"/>
    <w:rsid w:val="00123C73"/>
    <w:rsid w:val="00125248"/>
    <w:rsid w:val="00144C2A"/>
    <w:rsid w:val="00177F69"/>
    <w:rsid w:val="001B09AB"/>
    <w:rsid w:val="001C1860"/>
    <w:rsid w:val="001D0CD8"/>
    <w:rsid w:val="001E351C"/>
    <w:rsid w:val="001E6225"/>
    <w:rsid w:val="001F2E60"/>
    <w:rsid w:val="001F6DBD"/>
    <w:rsid w:val="00210BE1"/>
    <w:rsid w:val="00216364"/>
    <w:rsid w:val="00222956"/>
    <w:rsid w:val="00241AE3"/>
    <w:rsid w:val="002461BE"/>
    <w:rsid w:val="00265767"/>
    <w:rsid w:val="00277136"/>
    <w:rsid w:val="002864A4"/>
    <w:rsid w:val="00292FED"/>
    <w:rsid w:val="002939C8"/>
    <w:rsid w:val="002C0778"/>
    <w:rsid w:val="002C7DF6"/>
    <w:rsid w:val="002E688D"/>
    <w:rsid w:val="0033278C"/>
    <w:rsid w:val="0033571E"/>
    <w:rsid w:val="003406D0"/>
    <w:rsid w:val="0038182A"/>
    <w:rsid w:val="003A681B"/>
    <w:rsid w:val="003D33A4"/>
    <w:rsid w:val="003F1A4A"/>
    <w:rsid w:val="004219E2"/>
    <w:rsid w:val="00465DED"/>
    <w:rsid w:val="0047004B"/>
    <w:rsid w:val="0049762D"/>
    <w:rsid w:val="004B117A"/>
    <w:rsid w:val="004B7AAF"/>
    <w:rsid w:val="004C7652"/>
    <w:rsid w:val="005000FE"/>
    <w:rsid w:val="00507358"/>
    <w:rsid w:val="0051148B"/>
    <w:rsid w:val="00524072"/>
    <w:rsid w:val="00526440"/>
    <w:rsid w:val="005811DC"/>
    <w:rsid w:val="00586D10"/>
    <w:rsid w:val="005C4D1D"/>
    <w:rsid w:val="006009A6"/>
    <w:rsid w:val="0062079D"/>
    <w:rsid w:val="00631ECA"/>
    <w:rsid w:val="006701DD"/>
    <w:rsid w:val="006C2601"/>
    <w:rsid w:val="006F5BB8"/>
    <w:rsid w:val="00700117"/>
    <w:rsid w:val="00716AA1"/>
    <w:rsid w:val="00727A88"/>
    <w:rsid w:val="0076357C"/>
    <w:rsid w:val="007672FF"/>
    <w:rsid w:val="00771F86"/>
    <w:rsid w:val="007C0A1E"/>
    <w:rsid w:val="00802C38"/>
    <w:rsid w:val="0082168E"/>
    <w:rsid w:val="00856334"/>
    <w:rsid w:val="00861F8E"/>
    <w:rsid w:val="008A1147"/>
    <w:rsid w:val="008B10E8"/>
    <w:rsid w:val="008B2A3B"/>
    <w:rsid w:val="008C686C"/>
    <w:rsid w:val="008D7926"/>
    <w:rsid w:val="008E008B"/>
    <w:rsid w:val="008E7212"/>
    <w:rsid w:val="008F40DB"/>
    <w:rsid w:val="00915CE2"/>
    <w:rsid w:val="00922545"/>
    <w:rsid w:val="00923963"/>
    <w:rsid w:val="00994577"/>
    <w:rsid w:val="009C18CC"/>
    <w:rsid w:val="00A22AC8"/>
    <w:rsid w:val="00A25071"/>
    <w:rsid w:val="00A3079D"/>
    <w:rsid w:val="00A3252A"/>
    <w:rsid w:val="00A40EFC"/>
    <w:rsid w:val="00A4320A"/>
    <w:rsid w:val="00A51A5A"/>
    <w:rsid w:val="00A55109"/>
    <w:rsid w:val="00A70E19"/>
    <w:rsid w:val="00A76320"/>
    <w:rsid w:val="00A904F4"/>
    <w:rsid w:val="00A90AA9"/>
    <w:rsid w:val="00AA1142"/>
    <w:rsid w:val="00AF0019"/>
    <w:rsid w:val="00B0039B"/>
    <w:rsid w:val="00B03759"/>
    <w:rsid w:val="00B04BD7"/>
    <w:rsid w:val="00B20C10"/>
    <w:rsid w:val="00B4084A"/>
    <w:rsid w:val="00BC00DB"/>
    <w:rsid w:val="00BC35A0"/>
    <w:rsid w:val="00C17C50"/>
    <w:rsid w:val="00C71763"/>
    <w:rsid w:val="00C77E34"/>
    <w:rsid w:val="00C90E79"/>
    <w:rsid w:val="00CA19E9"/>
    <w:rsid w:val="00CA41C2"/>
    <w:rsid w:val="00CC23E6"/>
    <w:rsid w:val="00CD47FE"/>
    <w:rsid w:val="00CF25CD"/>
    <w:rsid w:val="00D0734F"/>
    <w:rsid w:val="00D62A08"/>
    <w:rsid w:val="00D74F6E"/>
    <w:rsid w:val="00D902EE"/>
    <w:rsid w:val="00DA1C2F"/>
    <w:rsid w:val="00DC0F95"/>
    <w:rsid w:val="00DC36AD"/>
    <w:rsid w:val="00DD08B8"/>
    <w:rsid w:val="00E03E5F"/>
    <w:rsid w:val="00E41716"/>
    <w:rsid w:val="00E671B5"/>
    <w:rsid w:val="00E7005E"/>
    <w:rsid w:val="00EB7FBA"/>
    <w:rsid w:val="00EC6EC8"/>
    <w:rsid w:val="00F5431B"/>
    <w:rsid w:val="00F73913"/>
    <w:rsid w:val="00FA7032"/>
    <w:rsid w:val="00FB0C97"/>
    <w:rsid w:val="00FB314C"/>
    <w:rsid w:val="00FC5069"/>
    <w:rsid w:val="00FE5230"/>
    <w:rsid w:val="00FF3407"/>
    <w:rsid w:val="103B1794"/>
    <w:rsid w:val="743F3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CA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pPr>
      <w:spacing w:line="360" w:lineRule="auto"/>
      <w:ind w:firstLineChars="200" w:firstLine="480"/>
    </w:pPr>
    <w:rPr>
      <w:rFonts w:ascii="仿宋_GB2312" w:eastAsia="宋体" w:hAnsi="Times New Roman" w:cs="Times New Roman"/>
      <w:sz w:val="24"/>
      <w:szCs w:val="20"/>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pPr>
      <w:ind w:firstLineChars="200" w:firstLine="420"/>
    </w:pPr>
  </w:style>
  <w:style w:type="character" w:customStyle="1" w:styleId="Char">
    <w:name w:val="纯文本 Char"/>
    <w:basedOn w:val="a0"/>
    <w:link w:val="a3"/>
    <w:qFormat/>
    <w:rPr>
      <w:rFonts w:ascii="仿宋_GB2312" w:eastAsia="宋体" w:hAnsi="Times New Roman" w:cs="Times New Roman"/>
      <w:sz w:val="24"/>
      <w:szCs w:val="20"/>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pPr>
      <w:spacing w:line="360" w:lineRule="auto"/>
      <w:ind w:firstLineChars="200" w:firstLine="480"/>
    </w:pPr>
    <w:rPr>
      <w:rFonts w:ascii="仿宋_GB2312" w:eastAsia="宋体" w:hAnsi="Times New Roman" w:cs="Times New Roman"/>
      <w:sz w:val="24"/>
      <w:szCs w:val="20"/>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pPr>
      <w:ind w:firstLineChars="200" w:firstLine="420"/>
    </w:pPr>
  </w:style>
  <w:style w:type="character" w:customStyle="1" w:styleId="Char">
    <w:name w:val="纯文本 Char"/>
    <w:basedOn w:val="a0"/>
    <w:link w:val="a3"/>
    <w:qFormat/>
    <w:rPr>
      <w:rFonts w:ascii="仿宋_GB2312" w:eastAsia="宋体" w:hAnsi="Times New Roman" w:cs="Times New Roman"/>
      <w:sz w:val="24"/>
      <w:szCs w:val="20"/>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522</Words>
  <Characters>2979</Characters>
  <Application>Microsoft Office Word</Application>
  <DocSecurity>0</DocSecurity>
  <Lines>24</Lines>
  <Paragraphs>6</Paragraphs>
  <ScaleCrop>false</ScaleCrop>
  <Company/>
  <LinksUpToDate>false</LinksUpToDate>
  <CharactersWithSpaces>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卢怡帆</dc:creator>
  <cp:lastModifiedBy>lilei</cp:lastModifiedBy>
  <cp:revision>15</cp:revision>
  <cp:lastPrinted>2022-02-16T01:47:00Z</cp:lastPrinted>
  <dcterms:created xsi:type="dcterms:W3CDTF">2022-02-17T07:17:00Z</dcterms:created>
  <dcterms:modified xsi:type="dcterms:W3CDTF">2022-02-17T11:57:00Z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2052-11.1.0.11215</vt:lpwstr>
  </property>
  <property fmtid="{D5CDD505-2E9C-101B-9397-08002B2CF9AE}" pid="3" name="ICV">
    <vt:lpwstr>FB1865851D804441A7BD38132D11E70B</vt:lpwstr>
  </property>
</Properties>
</file>